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53F" w:rsidRDefault="000A053F" w:rsidP="000A053F">
      <w:pPr>
        <w:shd w:val="clear" w:color="auto" w:fill="FFFFFF"/>
        <w:spacing w:after="0" w:line="570" w:lineRule="atLeast"/>
        <w:jc w:val="center"/>
        <w:textAlignment w:val="baseline"/>
        <w:outlineLvl w:val="0"/>
        <w:rPr>
          <w:rFonts w:ascii="Arial Unicode MS" w:eastAsia="Arial Unicode MS" w:hAnsi="Arial Unicode MS" w:cs="Arial Unicode MS"/>
          <w:b/>
          <w:bCs/>
          <w:color w:val="00457C"/>
          <w:kern w:val="36"/>
          <w:sz w:val="28"/>
          <w:szCs w:val="28"/>
        </w:rPr>
      </w:pPr>
      <w:r w:rsidRPr="000A053F">
        <w:rPr>
          <w:rFonts w:ascii="Arial Unicode MS" w:eastAsia="Arial Unicode MS" w:hAnsi="Arial Unicode MS" w:cs="Arial Unicode MS"/>
          <w:b/>
          <w:bCs/>
          <w:color w:val="00457C"/>
          <w:kern w:val="36"/>
          <w:sz w:val="28"/>
          <w:szCs w:val="28"/>
        </w:rPr>
        <w:t>VIETBANK PHỐI HỢP CÙNG NAPAS TRIỂN KHAI</w:t>
      </w:r>
    </w:p>
    <w:p w:rsidR="000A053F" w:rsidRPr="000A053F" w:rsidRDefault="000A053F" w:rsidP="000A053F">
      <w:pPr>
        <w:shd w:val="clear" w:color="auto" w:fill="FFFFFF"/>
        <w:spacing w:after="0" w:line="570" w:lineRule="atLeast"/>
        <w:jc w:val="center"/>
        <w:textAlignment w:val="baseline"/>
        <w:outlineLvl w:val="0"/>
        <w:rPr>
          <w:rFonts w:ascii="Arial Unicode MS" w:eastAsia="Arial Unicode MS" w:hAnsi="Arial Unicode MS" w:cs="Arial Unicode MS"/>
          <w:b/>
          <w:bCs/>
          <w:color w:val="00457C"/>
          <w:kern w:val="36"/>
          <w:sz w:val="28"/>
          <w:szCs w:val="28"/>
        </w:rPr>
      </w:pPr>
      <w:r w:rsidRPr="000A053F">
        <w:rPr>
          <w:rFonts w:ascii="Arial Unicode MS" w:eastAsia="Arial Unicode MS" w:hAnsi="Arial Unicode MS" w:cs="Arial Unicode MS"/>
          <w:b/>
          <w:bCs/>
          <w:color w:val="00457C"/>
          <w:kern w:val="36"/>
          <w:sz w:val="28"/>
          <w:szCs w:val="28"/>
        </w:rPr>
        <w:t>CHƯƠNG TRÌNH ƯU ĐÃI HẤP DẪN “QUÉT VIETQR – THẢ GA ƯU ĐÃI”</w:t>
      </w:r>
    </w:p>
    <w:p w:rsidR="000A053F" w:rsidRDefault="000A053F" w:rsidP="000A053F">
      <w:pPr>
        <w:shd w:val="clear" w:color="auto" w:fill="FFFFFF"/>
        <w:spacing w:after="0" w:line="300" w:lineRule="atLeast"/>
        <w:jc w:val="both"/>
        <w:textAlignment w:val="baseline"/>
        <w:rPr>
          <w:rFonts w:ascii="Arial" w:eastAsia="Times New Roman" w:hAnsi="Arial" w:cs="Arial"/>
          <w:color w:val="3C3C3C"/>
          <w:sz w:val="24"/>
          <w:szCs w:val="24"/>
          <w:bdr w:val="none" w:sz="0" w:space="0" w:color="auto" w:frame="1"/>
        </w:rPr>
      </w:pPr>
    </w:p>
    <w:p w:rsidR="000A053F" w:rsidRPr="000A053F" w:rsidRDefault="000A053F" w:rsidP="000A053F">
      <w:pPr>
        <w:shd w:val="clear" w:color="auto" w:fill="FFFFFF"/>
        <w:spacing w:after="0" w:line="300" w:lineRule="atLeast"/>
        <w:jc w:val="both"/>
        <w:textAlignment w:val="baseline"/>
        <w:rPr>
          <w:rFonts w:ascii="Arial Unicode MS" w:eastAsia="Arial Unicode MS" w:hAnsi="Arial Unicode MS" w:cs="Arial Unicode MS"/>
          <w:color w:val="3C3C3C"/>
          <w:bdr w:val="none" w:sz="0" w:space="0" w:color="auto" w:frame="1"/>
        </w:rPr>
      </w:pPr>
      <w:r w:rsidRPr="000A053F">
        <w:rPr>
          <w:rFonts w:ascii="Arial Unicode MS" w:eastAsia="Arial Unicode MS" w:hAnsi="Arial Unicode MS" w:cs="Arial Unicode MS"/>
          <w:color w:val="3C3C3C"/>
          <w:bdr w:val="none" w:sz="0" w:space="0" w:color="auto" w:frame="1"/>
        </w:rPr>
        <w:t>Với mong muốn không ngừng nâng cấp dịch vụ và đem đến cho Khách hàng những trải nghiệm tốt nhất, Từ ngày 16/06 đến ngày 31/07/2021 Ngân hàng TMCP Việt Nam Thương Tín - Vietbank đã phối hợp với Công ty chuyển mạch Quốc gia NAPAS triển khai chương trình khuyến mại </w:t>
      </w:r>
      <w:r w:rsidRPr="000A053F">
        <w:rPr>
          <w:rFonts w:ascii="Arial Unicode MS" w:eastAsia="Arial Unicode MS" w:hAnsi="Arial Unicode MS" w:cs="Arial Unicode MS"/>
          <w:b/>
          <w:bCs/>
          <w:color w:val="3C3C3C"/>
          <w:bdr w:val="none" w:sz="0" w:space="0" w:color="auto" w:frame="1"/>
        </w:rPr>
        <w:t>“Quét VietQR – Thả ga ưu đãi”</w:t>
      </w:r>
      <w:r w:rsidRPr="000A053F">
        <w:rPr>
          <w:rFonts w:ascii="Arial Unicode MS" w:eastAsia="Arial Unicode MS" w:hAnsi="Arial Unicode MS" w:cs="Arial Unicode MS"/>
          <w:color w:val="3C3C3C"/>
          <w:bdr w:val="none" w:sz="0" w:space="0" w:color="auto" w:frame="1"/>
        </w:rPr>
        <w:t> dành cho các Khách hàng sử dụng dịch vụ chuyển tiề</w:t>
      </w:r>
      <w:r w:rsidR="00D4507E">
        <w:rPr>
          <w:rFonts w:ascii="Arial Unicode MS" w:eastAsia="Arial Unicode MS" w:hAnsi="Arial Unicode MS" w:cs="Arial Unicode MS"/>
          <w:color w:val="3C3C3C"/>
          <w:bdr w:val="none" w:sz="0" w:space="0" w:color="auto" w:frame="1"/>
        </w:rPr>
        <w:t>n nhanh NAPAS 247, theo đó k</w:t>
      </w:r>
      <w:r w:rsidRPr="000A053F">
        <w:rPr>
          <w:rFonts w:ascii="Arial Unicode MS" w:eastAsia="Arial Unicode MS" w:hAnsi="Arial Unicode MS" w:cs="Arial Unicode MS"/>
          <w:color w:val="3C3C3C"/>
          <w:bdr w:val="none" w:sz="0" w:space="0" w:color="auto" w:frame="1"/>
        </w:rPr>
        <w:t>hách hàng chuyển tiền bằng mã QR thành công chiều thụ hưởng sẽ nhận được phần quà giá trị hấp dẫ</w:t>
      </w:r>
      <w:r w:rsidR="00D4507E">
        <w:rPr>
          <w:rFonts w:ascii="Arial Unicode MS" w:eastAsia="Arial Unicode MS" w:hAnsi="Arial Unicode MS" w:cs="Arial Unicode MS"/>
          <w:color w:val="3C3C3C"/>
          <w:bdr w:val="none" w:sz="0" w:space="0" w:color="auto" w:frame="1"/>
        </w:rPr>
        <w:t>n, chi tiết như sau:</w:t>
      </w:r>
    </w:p>
    <w:p w:rsidR="000A053F" w:rsidRPr="000A053F" w:rsidRDefault="000A053F" w:rsidP="000A053F">
      <w:pPr>
        <w:pStyle w:val="NormalWeb"/>
        <w:shd w:val="clear" w:color="auto" w:fill="FFFFFF"/>
        <w:spacing w:before="0" w:beforeAutospacing="0" w:after="0" w:afterAutospacing="0" w:line="300" w:lineRule="atLeast"/>
        <w:jc w:val="both"/>
        <w:textAlignment w:val="baseline"/>
        <w:rPr>
          <w:rStyle w:val="Strong"/>
          <w:rFonts w:ascii="Arial Unicode MS" w:eastAsia="Arial Unicode MS" w:hAnsi="Arial Unicode MS" w:cs="Arial Unicode MS"/>
          <w:color w:val="3C3C3C"/>
          <w:sz w:val="22"/>
          <w:szCs w:val="22"/>
          <w:bdr w:val="none" w:sz="0" w:space="0" w:color="auto" w:frame="1"/>
        </w:rPr>
      </w:pPr>
    </w:p>
    <w:p w:rsidR="000A053F" w:rsidRPr="000A053F" w:rsidRDefault="000A053F" w:rsidP="000A053F">
      <w:pPr>
        <w:pStyle w:val="NormalWeb"/>
        <w:shd w:val="clear" w:color="auto" w:fill="FFFFFF"/>
        <w:spacing w:before="0" w:beforeAutospacing="0" w:after="0" w:afterAutospacing="0" w:line="300" w:lineRule="atLeast"/>
        <w:jc w:val="both"/>
        <w:textAlignment w:val="baseline"/>
        <w:rPr>
          <w:rFonts w:ascii="Arial Unicode MS" w:eastAsia="Arial Unicode MS" w:hAnsi="Arial Unicode MS" w:cs="Arial Unicode MS"/>
          <w:color w:val="3C3C3C"/>
          <w:sz w:val="22"/>
          <w:szCs w:val="22"/>
        </w:rPr>
      </w:pPr>
      <w:r w:rsidRPr="000A053F">
        <w:rPr>
          <w:rStyle w:val="Strong"/>
          <w:rFonts w:ascii="Arial Unicode MS" w:eastAsia="Arial Unicode MS" w:hAnsi="Arial Unicode MS" w:cs="Arial Unicode MS"/>
          <w:color w:val="3C3C3C"/>
          <w:sz w:val="22"/>
          <w:szCs w:val="22"/>
          <w:bdr w:val="none" w:sz="0" w:space="0" w:color="auto" w:frame="1"/>
        </w:rPr>
        <w:t>1. Thời gian:</w:t>
      </w:r>
    </w:p>
    <w:p w:rsidR="000A053F" w:rsidRPr="000A053F" w:rsidRDefault="000A053F" w:rsidP="000A053F">
      <w:pPr>
        <w:pStyle w:val="NormalWeb"/>
        <w:shd w:val="clear" w:color="auto" w:fill="FFFFFF"/>
        <w:spacing w:before="0" w:beforeAutospacing="0" w:after="0" w:afterAutospacing="0" w:line="300" w:lineRule="atLeast"/>
        <w:jc w:val="both"/>
        <w:textAlignment w:val="baseline"/>
        <w:rPr>
          <w:rFonts w:ascii="Arial Unicode MS" w:eastAsia="Arial Unicode MS" w:hAnsi="Arial Unicode MS" w:cs="Arial Unicode MS"/>
          <w:color w:val="3C3C3C"/>
          <w:sz w:val="22"/>
          <w:szCs w:val="22"/>
        </w:rPr>
      </w:pPr>
      <w:r w:rsidRPr="000A053F">
        <w:rPr>
          <w:rStyle w:val="Strong"/>
          <w:rFonts w:ascii="Arial Unicode MS" w:eastAsia="Arial Unicode MS" w:hAnsi="Arial Unicode MS" w:cs="Arial Unicode MS"/>
          <w:color w:val="3C3C3C"/>
          <w:sz w:val="22"/>
          <w:szCs w:val="22"/>
          <w:bdr w:val="none" w:sz="0" w:space="0" w:color="auto" w:frame="1"/>
        </w:rPr>
        <w:t>Đợt 1:</w:t>
      </w:r>
      <w:r w:rsidRPr="000A053F">
        <w:rPr>
          <w:rFonts w:ascii="Arial Unicode MS" w:eastAsia="Arial Unicode MS" w:hAnsi="Arial Unicode MS" w:cs="Arial Unicode MS"/>
          <w:color w:val="3C3C3C"/>
          <w:sz w:val="22"/>
          <w:szCs w:val="22"/>
          <w:bdr w:val="none" w:sz="0" w:space="0" w:color="auto" w:frame="1"/>
        </w:rPr>
        <w:t> Từ ngày 16/06/2021 đến hết ngày 11/07/2021.</w:t>
      </w:r>
    </w:p>
    <w:p w:rsidR="000A053F" w:rsidRPr="000A053F" w:rsidRDefault="000A053F" w:rsidP="000A053F">
      <w:pPr>
        <w:pStyle w:val="NormalWeb"/>
        <w:shd w:val="clear" w:color="auto" w:fill="FFFFFF"/>
        <w:spacing w:before="0" w:beforeAutospacing="0" w:after="0" w:afterAutospacing="0" w:line="300" w:lineRule="atLeast"/>
        <w:jc w:val="both"/>
        <w:textAlignment w:val="baseline"/>
        <w:rPr>
          <w:rFonts w:ascii="Arial Unicode MS" w:eastAsia="Arial Unicode MS" w:hAnsi="Arial Unicode MS" w:cs="Arial Unicode MS"/>
          <w:color w:val="3C3C3C"/>
          <w:sz w:val="22"/>
          <w:szCs w:val="22"/>
        </w:rPr>
      </w:pPr>
      <w:r w:rsidRPr="000A053F">
        <w:rPr>
          <w:rStyle w:val="Strong"/>
          <w:rFonts w:ascii="Arial Unicode MS" w:eastAsia="Arial Unicode MS" w:hAnsi="Arial Unicode MS" w:cs="Arial Unicode MS"/>
          <w:color w:val="3C3C3C"/>
          <w:sz w:val="22"/>
          <w:szCs w:val="22"/>
          <w:bdr w:val="none" w:sz="0" w:space="0" w:color="auto" w:frame="1"/>
        </w:rPr>
        <w:t>Đợt 2:</w:t>
      </w:r>
      <w:r w:rsidRPr="000A053F">
        <w:rPr>
          <w:rFonts w:ascii="Arial Unicode MS" w:eastAsia="Arial Unicode MS" w:hAnsi="Arial Unicode MS" w:cs="Arial Unicode MS"/>
          <w:color w:val="3C3C3C"/>
          <w:sz w:val="22"/>
          <w:szCs w:val="22"/>
          <w:bdr w:val="none" w:sz="0" w:space="0" w:color="auto" w:frame="1"/>
        </w:rPr>
        <w:t> Từ ngày 12/07/2021 đến hết ngày 31/07/2021.</w:t>
      </w:r>
    </w:p>
    <w:p w:rsidR="000A053F" w:rsidRPr="000A053F" w:rsidRDefault="000A053F" w:rsidP="000A053F">
      <w:pPr>
        <w:pStyle w:val="NormalWeb"/>
        <w:shd w:val="clear" w:color="auto" w:fill="FFFFFF"/>
        <w:spacing w:before="0" w:beforeAutospacing="0" w:after="0" w:afterAutospacing="0" w:line="300" w:lineRule="atLeast"/>
        <w:jc w:val="both"/>
        <w:textAlignment w:val="baseline"/>
        <w:rPr>
          <w:rFonts w:ascii="Arial Unicode MS" w:eastAsia="Arial Unicode MS" w:hAnsi="Arial Unicode MS" w:cs="Arial Unicode MS"/>
          <w:color w:val="3C3C3C"/>
          <w:sz w:val="22"/>
          <w:szCs w:val="22"/>
        </w:rPr>
      </w:pPr>
      <w:r w:rsidRPr="000A053F">
        <w:rPr>
          <w:rStyle w:val="Strong"/>
          <w:rFonts w:ascii="Arial Unicode MS" w:eastAsia="Arial Unicode MS" w:hAnsi="Arial Unicode MS" w:cs="Arial Unicode MS"/>
          <w:color w:val="3C3C3C"/>
          <w:sz w:val="22"/>
          <w:szCs w:val="22"/>
          <w:bdr w:val="none" w:sz="0" w:space="0" w:color="auto" w:frame="1"/>
        </w:rPr>
        <w:t>2. Cơ cấu giải thưởng (Dành cho người thụ hưởng)</w:t>
      </w:r>
    </w:p>
    <w:p w:rsidR="000A053F" w:rsidRPr="000A053F" w:rsidRDefault="000A053F" w:rsidP="000A053F">
      <w:pPr>
        <w:pStyle w:val="NormalWeb"/>
        <w:shd w:val="clear" w:color="auto" w:fill="FFFFFF"/>
        <w:spacing w:before="0" w:beforeAutospacing="0" w:after="0" w:afterAutospacing="0" w:line="300" w:lineRule="atLeast"/>
        <w:jc w:val="both"/>
        <w:textAlignment w:val="baseline"/>
        <w:rPr>
          <w:rFonts w:ascii="Arial Unicode MS" w:eastAsia="Arial Unicode MS" w:hAnsi="Arial Unicode MS" w:cs="Arial Unicode MS"/>
          <w:color w:val="3C3C3C"/>
          <w:sz w:val="22"/>
          <w:szCs w:val="22"/>
        </w:rPr>
      </w:pPr>
      <w:r w:rsidRPr="000A053F">
        <w:rPr>
          <w:rFonts w:ascii="Arial Unicode MS" w:eastAsia="Arial Unicode MS" w:hAnsi="Arial Unicode MS" w:cs="Arial Unicode MS"/>
          <w:color w:val="000000"/>
          <w:sz w:val="22"/>
          <w:szCs w:val="22"/>
          <w:bdr w:val="none" w:sz="0" w:space="0" w:color="auto" w:frame="1"/>
        </w:rPr>
        <w:t>Tặng ngay 5.000.000 VNĐ cho 01 Khách hàng của VIETBANK có tổng giá trị các giao dịch nhận tiền thành công qua mã QR cao nhất.</w:t>
      </w:r>
    </w:p>
    <w:p w:rsidR="000A053F" w:rsidRPr="000A053F" w:rsidRDefault="000A053F" w:rsidP="000A053F">
      <w:pPr>
        <w:pStyle w:val="NormalWeb"/>
        <w:shd w:val="clear" w:color="auto" w:fill="FFFFFF"/>
        <w:spacing w:before="0" w:beforeAutospacing="0" w:after="0" w:afterAutospacing="0" w:line="300" w:lineRule="atLeast"/>
        <w:jc w:val="both"/>
        <w:textAlignment w:val="baseline"/>
        <w:rPr>
          <w:rFonts w:ascii="Arial Unicode MS" w:eastAsia="Arial Unicode MS" w:hAnsi="Arial Unicode MS" w:cs="Arial Unicode MS"/>
          <w:color w:val="3C3C3C"/>
          <w:sz w:val="22"/>
          <w:szCs w:val="22"/>
        </w:rPr>
      </w:pPr>
      <w:r w:rsidRPr="000A053F">
        <w:rPr>
          <w:rFonts w:ascii="Arial Unicode MS" w:eastAsia="Arial Unicode MS" w:hAnsi="Arial Unicode MS" w:cs="Arial Unicode MS"/>
          <w:color w:val="000000"/>
          <w:sz w:val="22"/>
          <w:szCs w:val="22"/>
          <w:bdr w:val="none" w:sz="0" w:space="0" w:color="auto" w:frame="1"/>
        </w:rPr>
        <w:t>Tặng ngay 100.000 VNĐ/người cho 500 người thụ hưởng sớm nhất mỗi đợt.</w:t>
      </w:r>
    </w:p>
    <w:p w:rsidR="000A053F" w:rsidRPr="000A053F" w:rsidRDefault="000A053F" w:rsidP="000A053F">
      <w:pPr>
        <w:pStyle w:val="NormalWeb"/>
        <w:shd w:val="clear" w:color="auto" w:fill="FFFFFF"/>
        <w:spacing w:before="0" w:beforeAutospacing="0" w:after="0" w:afterAutospacing="0" w:line="300" w:lineRule="atLeast"/>
        <w:jc w:val="both"/>
        <w:textAlignment w:val="baseline"/>
        <w:rPr>
          <w:rFonts w:ascii="Arial Unicode MS" w:eastAsia="Arial Unicode MS" w:hAnsi="Arial Unicode MS" w:cs="Arial Unicode MS"/>
          <w:color w:val="3C3C3C"/>
          <w:sz w:val="22"/>
          <w:szCs w:val="22"/>
        </w:rPr>
      </w:pPr>
      <w:r w:rsidRPr="000A053F">
        <w:rPr>
          <w:rStyle w:val="Strong"/>
          <w:rFonts w:ascii="Arial Unicode MS" w:eastAsia="Arial Unicode MS" w:hAnsi="Arial Unicode MS" w:cs="Arial Unicode MS"/>
          <w:color w:val="000000"/>
          <w:sz w:val="22"/>
          <w:szCs w:val="22"/>
          <w:bdr w:val="none" w:sz="0" w:space="0" w:color="auto" w:frame="1"/>
        </w:rPr>
        <w:t>3. </w:t>
      </w:r>
      <w:r w:rsidRPr="000A053F">
        <w:rPr>
          <w:rStyle w:val="Strong"/>
          <w:rFonts w:ascii="Arial Unicode MS" w:eastAsia="Arial Unicode MS" w:hAnsi="Arial Unicode MS" w:cs="Arial Unicode MS"/>
          <w:color w:val="3C3C3C"/>
          <w:sz w:val="22"/>
          <w:szCs w:val="22"/>
          <w:bdr w:val="none" w:sz="0" w:space="0" w:color="auto" w:frame="1"/>
        </w:rPr>
        <w:t>Hướng dẫn tham gia:</w:t>
      </w:r>
    </w:p>
    <w:p w:rsidR="000A053F" w:rsidRPr="000A053F" w:rsidRDefault="000A053F" w:rsidP="000A053F">
      <w:pPr>
        <w:pStyle w:val="NormalWeb"/>
        <w:shd w:val="clear" w:color="auto" w:fill="FFFFFF"/>
        <w:spacing w:before="0" w:beforeAutospacing="0" w:after="0" w:afterAutospacing="0" w:line="300" w:lineRule="atLeast"/>
        <w:jc w:val="both"/>
        <w:textAlignment w:val="baseline"/>
        <w:rPr>
          <w:rFonts w:ascii="Arial Unicode MS" w:eastAsia="Arial Unicode MS" w:hAnsi="Arial Unicode MS" w:cs="Arial Unicode MS"/>
          <w:color w:val="3C3C3C"/>
          <w:sz w:val="22"/>
          <w:szCs w:val="22"/>
        </w:rPr>
      </w:pPr>
      <w:r w:rsidRPr="000A053F">
        <w:rPr>
          <w:rStyle w:val="Strong"/>
          <w:rFonts w:ascii="Arial Unicode MS" w:eastAsia="Arial Unicode MS" w:hAnsi="Arial Unicode MS" w:cs="Arial Unicode MS"/>
          <w:color w:val="000000"/>
          <w:sz w:val="22"/>
          <w:szCs w:val="22"/>
          <w:bdr w:val="none" w:sz="0" w:space="0" w:color="auto" w:frame="1"/>
        </w:rPr>
        <w:t>Bước 1:</w:t>
      </w:r>
      <w:r w:rsidRPr="000A053F">
        <w:rPr>
          <w:rFonts w:ascii="Arial Unicode MS" w:eastAsia="Arial Unicode MS" w:hAnsi="Arial Unicode MS" w:cs="Arial Unicode MS"/>
          <w:color w:val="000000"/>
          <w:sz w:val="22"/>
          <w:szCs w:val="22"/>
          <w:bdr w:val="none" w:sz="0" w:space="0" w:color="auto" w:frame="1"/>
        </w:rPr>
        <w:t> Khách hàng VIETBANK tạo mã QR (VietQR) trực tiếp bằng cách truy cập vào đường dẫn : </w:t>
      </w:r>
      <w:hyperlink r:id="rId4" w:history="1">
        <w:r w:rsidRPr="000A053F">
          <w:rPr>
            <w:rStyle w:val="Hyperlink"/>
            <w:rFonts w:ascii="Arial Unicode MS" w:eastAsia="Arial Unicode MS" w:hAnsi="Arial Unicode MS" w:cs="Arial Unicode MS"/>
            <w:color w:val="004E96"/>
            <w:sz w:val="22"/>
            <w:szCs w:val="22"/>
            <w:u w:val="none"/>
            <w:bdr w:val="none" w:sz="0" w:space="0" w:color="auto" w:frame="1"/>
          </w:rPr>
          <w:t>https://vietqr.net</w:t>
        </w:r>
      </w:hyperlink>
    </w:p>
    <w:p w:rsidR="000A053F" w:rsidRPr="000A053F" w:rsidRDefault="000A053F" w:rsidP="000A053F">
      <w:pPr>
        <w:pStyle w:val="NormalWeb"/>
        <w:shd w:val="clear" w:color="auto" w:fill="FFFFFF"/>
        <w:spacing w:before="0" w:beforeAutospacing="0" w:after="0" w:afterAutospacing="0" w:line="300" w:lineRule="atLeast"/>
        <w:jc w:val="both"/>
        <w:textAlignment w:val="baseline"/>
        <w:rPr>
          <w:rFonts w:ascii="Arial Unicode MS" w:eastAsia="Arial Unicode MS" w:hAnsi="Arial Unicode MS" w:cs="Arial Unicode MS"/>
          <w:color w:val="3C3C3C"/>
          <w:sz w:val="22"/>
          <w:szCs w:val="22"/>
        </w:rPr>
      </w:pPr>
      <w:r w:rsidRPr="000A053F">
        <w:rPr>
          <w:rStyle w:val="Strong"/>
          <w:rFonts w:ascii="Arial Unicode MS" w:eastAsia="Arial Unicode MS" w:hAnsi="Arial Unicode MS" w:cs="Arial Unicode MS"/>
          <w:color w:val="000000"/>
          <w:sz w:val="22"/>
          <w:szCs w:val="22"/>
          <w:bdr w:val="none" w:sz="0" w:space="0" w:color="auto" w:frame="1"/>
        </w:rPr>
        <w:t>Bước 2:</w:t>
      </w:r>
      <w:r w:rsidRPr="000A053F">
        <w:rPr>
          <w:rFonts w:ascii="Arial Unicode MS" w:eastAsia="Arial Unicode MS" w:hAnsi="Arial Unicode MS" w:cs="Arial Unicode MS"/>
          <w:color w:val="000000"/>
          <w:sz w:val="22"/>
          <w:szCs w:val="22"/>
          <w:bdr w:val="none" w:sz="0" w:space="0" w:color="auto" w:frame="1"/>
        </w:rPr>
        <w:t> Thiết lập thông tin mã QR theo hướng dẫn bao gồm: Ngân hàng thụ hưởng, Số tài khoản thụ hưởng, Tên chủ tài khoản …</w:t>
      </w:r>
    </w:p>
    <w:p w:rsidR="000A053F" w:rsidRPr="000A053F" w:rsidRDefault="000A053F" w:rsidP="000A053F">
      <w:pPr>
        <w:pStyle w:val="NormalWeb"/>
        <w:shd w:val="clear" w:color="auto" w:fill="FFFFFF"/>
        <w:spacing w:before="0" w:beforeAutospacing="0" w:after="0" w:afterAutospacing="0" w:line="300" w:lineRule="atLeast"/>
        <w:jc w:val="both"/>
        <w:textAlignment w:val="baseline"/>
        <w:rPr>
          <w:rFonts w:ascii="Arial Unicode MS" w:eastAsia="Arial Unicode MS" w:hAnsi="Arial Unicode MS" w:cs="Arial Unicode MS"/>
          <w:color w:val="3C3C3C"/>
          <w:sz w:val="22"/>
          <w:szCs w:val="22"/>
        </w:rPr>
      </w:pPr>
      <w:r w:rsidRPr="000A053F">
        <w:rPr>
          <w:rStyle w:val="Strong"/>
          <w:rFonts w:ascii="Arial Unicode MS" w:eastAsia="Arial Unicode MS" w:hAnsi="Arial Unicode MS" w:cs="Arial Unicode MS"/>
          <w:color w:val="000000"/>
          <w:sz w:val="22"/>
          <w:szCs w:val="22"/>
          <w:bdr w:val="none" w:sz="0" w:space="0" w:color="auto" w:frame="1"/>
        </w:rPr>
        <w:t>Bước 3:</w:t>
      </w:r>
      <w:r w:rsidRPr="000A053F">
        <w:rPr>
          <w:rFonts w:ascii="Arial Unicode MS" w:eastAsia="Arial Unicode MS" w:hAnsi="Arial Unicode MS" w:cs="Arial Unicode MS"/>
          <w:color w:val="000000"/>
          <w:sz w:val="22"/>
          <w:szCs w:val="22"/>
          <w:bdr w:val="none" w:sz="0" w:space="0" w:color="auto" w:frame="1"/>
        </w:rPr>
        <w:t> Lưu mã QR vừa tạo và chia sẻ với người chuyển tiền.</w:t>
      </w:r>
    </w:p>
    <w:p w:rsidR="000A053F" w:rsidRPr="000A053F" w:rsidRDefault="000A053F" w:rsidP="000A053F">
      <w:pPr>
        <w:pStyle w:val="NormalWeb"/>
        <w:shd w:val="clear" w:color="auto" w:fill="FFFFFF"/>
        <w:spacing w:before="0" w:beforeAutospacing="0" w:after="0" w:afterAutospacing="0" w:line="300" w:lineRule="atLeast"/>
        <w:jc w:val="both"/>
        <w:textAlignment w:val="baseline"/>
        <w:rPr>
          <w:rFonts w:ascii="Arial Unicode MS" w:eastAsia="Arial Unicode MS" w:hAnsi="Arial Unicode MS" w:cs="Arial Unicode MS"/>
          <w:color w:val="3C3C3C"/>
          <w:sz w:val="22"/>
          <w:szCs w:val="22"/>
        </w:rPr>
      </w:pPr>
      <w:r w:rsidRPr="000A053F">
        <w:rPr>
          <w:rStyle w:val="Strong"/>
          <w:rFonts w:ascii="Arial Unicode MS" w:eastAsia="Arial Unicode MS" w:hAnsi="Arial Unicode MS" w:cs="Arial Unicode MS"/>
          <w:color w:val="000000"/>
          <w:sz w:val="22"/>
          <w:szCs w:val="22"/>
          <w:bdr w:val="none" w:sz="0" w:space="0" w:color="auto" w:frame="1"/>
        </w:rPr>
        <w:t>Bước 4:</w:t>
      </w:r>
      <w:r w:rsidRPr="000A053F">
        <w:rPr>
          <w:rFonts w:ascii="Arial Unicode MS" w:eastAsia="Arial Unicode MS" w:hAnsi="Arial Unicode MS" w:cs="Arial Unicode MS"/>
          <w:color w:val="000000"/>
          <w:sz w:val="22"/>
          <w:szCs w:val="22"/>
          <w:bdr w:val="none" w:sz="0" w:space="0" w:color="auto" w:frame="1"/>
        </w:rPr>
        <w:t> Người chuyển tiền sử dụng ứng dụng của ngân hàng chuyển, thực hiện giao dịch chuyển tiền nhanh NAPAS 247 bằng cách quét mã QR do người nhận gửi để chuyển tiền tới tài khoản của người nhận tại VIETBANK.</w:t>
      </w:r>
    </w:p>
    <w:p w:rsidR="000A053F" w:rsidRPr="000A053F" w:rsidRDefault="000A053F" w:rsidP="000A053F">
      <w:pPr>
        <w:pStyle w:val="NormalWeb"/>
        <w:shd w:val="clear" w:color="auto" w:fill="FFFFFF"/>
        <w:spacing w:before="0" w:beforeAutospacing="0" w:after="0" w:afterAutospacing="0" w:line="300" w:lineRule="atLeast"/>
        <w:jc w:val="both"/>
        <w:textAlignment w:val="baseline"/>
        <w:rPr>
          <w:rFonts w:ascii="Arial Unicode MS" w:eastAsia="Arial Unicode MS" w:hAnsi="Arial Unicode MS" w:cs="Arial Unicode MS"/>
          <w:color w:val="3C3C3C"/>
          <w:sz w:val="22"/>
          <w:szCs w:val="22"/>
        </w:rPr>
      </w:pPr>
      <w:r w:rsidRPr="000A053F">
        <w:rPr>
          <w:rFonts w:ascii="Arial Unicode MS" w:eastAsia="Arial Unicode MS" w:hAnsi="Arial Unicode MS" w:cs="Arial Unicode MS"/>
          <w:color w:val="3C3C3C"/>
          <w:sz w:val="22"/>
          <w:szCs w:val="22"/>
          <w:bdr w:val="none" w:sz="0" w:space="0" w:color="auto" w:frame="1"/>
        </w:rPr>
        <w:t>Chi tiết điều kiện nhận thưởng và hướng dẫn tham gia chương trình vui lòng tham khảo </w:t>
      </w:r>
      <w:r w:rsidRPr="000A053F">
        <w:rPr>
          <w:rStyle w:val="Strong"/>
          <w:rFonts w:ascii="Arial Unicode MS" w:eastAsia="Arial Unicode MS" w:hAnsi="Arial Unicode MS" w:cs="Arial Unicode MS"/>
          <w:color w:val="004E96"/>
          <w:sz w:val="22"/>
          <w:szCs w:val="22"/>
          <w:bdr w:val="none" w:sz="0" w:space="0" w:color="auto" w:frame="1"/>
        </w:rPr>
        <w:t>tại đây</w:t>
      </w:r>
      <w:r w:rsidRPr="000A053F">
        <w:rPr>
          <w:rStyle w:val="Strong"/>
          <w:rFonts w:ascii="Arial Unicode MS" w:eastAsia="Arial Unicode MS" w:hAnsi="Arial Unicode MS" w:cs="Arial Unicode MS"/>
          <w:color w:val="1F497D"/>
          <w:sz w:val="22"/>
          <w:szCs w:val="22"/>
          <w:bdr w:val="none" w:sz="0" w:space="0" w:color="auto" w:frame="1"/>
        </w:rPr>
        <w:t>.</w:t>
      </w:r>
    </w:p>
    <w:p w:rsidR="000A053F" w:rsidRDefault="000A053F" w:rsidP="000A053F">
      <w:pPr>
        <w:pStyle w:val="NormalWeb"/>
        <w:shd w:val="clear" w:color="auto" w:fill="FFFFFF"/>
        <w:spacing w:before="0" w:beforeAutospacing="0" w:after="0" w:afterAutospacing="0" w:line="300" w:lineRule="atLeast"/>
        <w:jc w:val="both"/>
        <w:textAlignment w:val="baseline"/>
        <w:rPr>
          <w:rFonts w:ascii="Arial Unicode MS" w:eastAsia="Arial Unicode MS" w:hAnsi="Arial Unicode MS" w:cs="Arial Unicode MS"/>
          <w:color w:val="3C3C3C"/>
          <w:sz w:val="22"/>
          <w:szCs w:val="22"/>
          <w:bdr w:val="none" w:sz="0" w:space="0" w:color="auto" w:frame="1"/>
        </w:rPr>
      </w:pPr>
      <w:r w:rsidRPr="000A053F">
        <w:rPr>
          <w:rFonts w:ascii="Arial Unicode MS" w:eastAsia="Arial Unicode MS" w:hAnsi="Arial Unicode MS" w:cs="Arial Unicode MS"/>
          <w:color w:val="3C3C3C"/>
          <w:sz w:val="22"/>
          <w:szCs w:val="22"/>
          <w:bdr w:val="none" w:sz="0" w:space="0" w:color="auto" w:frame="1"/>
        </w:rPr>
        <w:t>Mọi thắc mắc về chương trình, vui lòng liên hệ Hotline 1800 1122 (miễn phí) hoặc tới PGD VIETBANK gần nhất để đươc tư vấn.</w:t>
      </w:r>
    </w:p>
    <w:p w:rsidR="00B17CCC" w:rsidRPr="009A6F59" w:rsidRDefault="00B17CCC" w:rsidP="000A053F">
      <w:pPr>
        <w:pStyle w:val="NormalWeb"/>
        <w:shd w:val="clear" w:color="auto" w:fill="FFFFFF"/>
        <w:spacing w:before="0" w:beforeAutospacing="0" w:after="0" w:afterAutospacing="0" w:line="300" w:lineRule="atLeast"/>
        <w:jc w:val="both"/>
        <w:textAlignment w:val="baseline"/>
        <w:rPr>
          <w:rFonts w:ascii="Arial Unicode MS" w:eastAsia="Arial Unicode MS" w:hAnsi="Arial Unicode MS" w:cs="Arial Unicode MS"/>
          <w:b/>
          <w:color w:val="3C3C3C"/>
          <w:sz w:val="22"/>
          <w:szCs w:val="22"/>
          <w:bdr w:val="none" w:sz="0" w:space="0" w:color="auto" w:frame="1"/>
        </w:rPr>
      </w:pPr>
      <w:r w:rsidRPr="009A6F59">
        <w:rPr>
          <w:rFonts w:ascii="Arial Unicode MS" w:eastAsia="Arial Unicode MS" w:hAnsi="Arial Unicode MS" w:cs="Arial Unicode MS"/>
          <w:b/>
          <w:color w:val="3C3C3C"/>
          <w:sz w:val="22"/>
          <w:szCs w:val="22"/>
          <w:bdr w:val="none" w:sz="0" w:space="0" w:color="auto" w:frame="1"/>
        </w:rPr>
        <w:t>4. Danh sách các Quý khách hàng trúng thưởng:</w:t>
      </w:r>
    </w:p>
    <w:tbl>
      <w:tblPr>
        <w:tblW w:w="891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0"/>
        <w:gridCol w:w="2250"/>
        <w:gridCol w:w="2340"/>
        <w:gridCol w:w="3420"/>
      </w:tblGrid>
      <w:tr w:rsidR="00E23A6C" w:rsidRPr="00B17CCC" w:rsidTr="00E23A6C">
        <w:trPr>
          <w:tblHeader/>
        </w:trPr>
        <w:tc>
          <w:tcPr>
            <w:tcW w:w="90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pStyle w:val="NormalWeb"/>
              <w:shd w:val="clear" w:color="auto" w:fill="FFFFFF"/>
              <w:spacing w:before="0" w:beforeAutospacing="0" w:after="0" w:afterAutospacing="0" w:line="300" w:lineRule="atLeast"/>
              <w:jc w:val="center"/>
              <w:textAlignment w:val="baseline"/>
              <w:rPr>
                <w:rFonts w:ascii="Arial Unicode MS" w:eastAsia="Arial Unicode MS" w:hAnsi="Arial Unicode MS" w:cs="Arial Unicode MS"/>
                <w:b/>
                <w:color w:val="3C3C3C"/>
                <w:sz w:val="21"/>
                <w:szCs w:val="21"/>
                <w:bdr w:val="none" w:sz="0" w:space="0" w:color="auto" w:frame="1"/>
              </w:rPr>
            </w:pPr>
            <w:r w:rsidRPr="00E23A6C">
              <w:rPr>
                <w:rFonts w:ascii="Arial Unicode MS" w:eastAsia="Arial Unicode MS" w:hAnsi="Arial Unicode MS" w:cs="Arial Unicode MS"/>
                <w:b/>
                <w:color w:val="3C3C3C"/>
                <w:sz w:val="21"/>
                <w:szCs w:val="21"/>
                <w:bdr w:val="none" w:sz="0" w:space="0" w:color="auto" w:frame="1"/>
              </w:rPr>
              <w:t>STT</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pStyle w:val="NormalWeb"/>
              <w:shd w:val="clear" w:color="auto" w:fill="FFFFFF"/>
              <w:spacing w:before="0" w:beforeAutospacing="0" w:after="0" w:afterAutospacing="0" w:line="300" w:lineRule="atLeast"/>
              <w:jc w:val="center"/>
              <w:textAlignment w:val="baseline"/>
              <w:rPr>
                <w:rFonts w:ascii="Arial Unicode MS" w:eastAsia="Arial Unicode MS" w:hAnsi="Arial Unicode MS" w:cs="Arial Unicode MS"/>
                <w:b/>
                <w:color w:val="3C3C3C"/>
                <w:sz w:val="21"/>
                <w:szCs w:val="21"/>
                <w:bdr w:val="none" w:sz="0" w:space="0" w:color="auto" w:frame="1"/>
              </w:rPr>
            </w:pPr>
            <w:r w:rsidRPr="00E23A6C">
              <w:rPr>
                <w:rFonts w:ascii="Arial Unicode MS" w:eastAsia="Arial Unicode MS" w:hAnsi="Arial Unicode MS" w:cs="Arial Unicode MS"/>
                <w:b/>
                <w:color w:val="3C3C3C"/>
                <w:sz w:val="21"/>
                <w:szCs w:val="21"/>
                <w:bdr w:val="none" w:sz="0" w:space="0" w:color="auto" w:frame="1"/>
              </w:rPr>
              <w:t>TÊN GIẢI</w:t>
            </w:r>
            <w:r w:rsidRPr="00B17CCC">
              <w:rPr>
                <w:rFonts w:ascii="Arial Unicode MS" w:eastAsia="Arial Unicode MS" w:hAnsi="Arial Unicode MS" w:cs="Arial Unicode MS"/>
                <w:b/>
                <w:color w:val="3C3C3C"/>
                <w:sz w:val="21"/>
                <w:szCs w:val="21"/>
                <w:bdr w:val="none" w:sz="0" w:space="0" w:color="auto" w:frame="1"/>
              </w:rPr>
              <w:br/>
            </w:r>
            <w:r w:rsidRPr="00E23A6C">
              <w:rPr>
                <w:rFonts w:ascii="Arial Unicode MS" w:eastAsia="Arial Unicode MS" w:hAnsi="Arial Unicode MS" w:cs="Arial Unicode MS"/>
                <w:b/>
                <w:color w:val="3C3C3C"/>
                <w:sz w:val="21"/>
                <w:szCs w:val="21"/>
                <w:bdr w:val="none" w:sz="0" w:space="0" w:color="auto" w:frame="1"/>
              </w:rPr>
              <w:t>THƯỞNG</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pStyle w:val="NormalWeb"/>
              <w:shd w:val="clear" w:color="auto" w:fill="FFFFFF"/>
              <w:spacing w:before="0" w:beforeAutospacing="0" w:after="0" w:afterAutospacing="0" w:line="300" w:lineRule="atLeast"/>
              <w:jc w:val="center"/>
              <w:textAlignment w:val="baseline"/>
              <w:rPr>
                <w:rFonts w:ascii="Arial Unicode MS" w:eastAsia="Arial Unicode MS" w:hAnsi="Arial Unicode MS" w:cs="Arial Unicode MS"/>
                <w:b/>
                <w:color w:val="3C3C3C"/>
                <w:sz w:val="21"/>
                <w:szCs w:val="21"/>
                <w:bdr w:val="none" w:sz="0" w:space="0" w:color="auto" w:frame="1"/>
              </w:rPr>
            </w:pPr>
            <w:r w:rsidRPr="00E23A6C">
              <w:rPr>
                <w:rFonts w:ascii="Arial Unicode MS" w:eastAsia="Arial Unicode MS" w:hAnsi="Arial Unicode MS" w:cs="Arial Unicode MS"/>
                <w:b/>
                <w:color w:val="3C3C3C"/>
                <w:sz w:val="21"/>
                <w:szCs w:val="21"/>
                <w:bdr w:val="none" w:sz="0" w:space="0" w:color="auto" w:frame="1"/>
              </w:rPr>
              <w:t>GIÁ TRỊ GIẢI</w:t>
            </w:r>
            <w:r>
              <w:rPr>
                <w:rFonts w:ascii="Arial Unicode MS" w:eastAsia="Arial Unicode MS" w:hAnsi="Arial Unicode MS" w:cs="Arial Unicode MS"/>
                <w:b/>
                <w:color w:val="3C3C3C"/>
                <w:sz w:val="21"/>
                <w:szCs w:val="21"/>
                <w:bdr w:val="none" w:sz="0" w:space="0" w:color="auto" w:frame="1"/>
              </w:rPr>
              <w:t xml:space="preserve"> </w:t>
            </w:r>
            <w:r w:rsidRPr="00E23A6C">
              <w:rPr>
                <w:rFonts w:ascii="Arial Unicode MS" w:eastAsia="Arial Unicode MS" w:hAnsi="Arial Unicode MS" w:cs="Arial Unicode MS"/>
                <w:b/>
                <w:color w:val="3C3C3C"/>
                <w:sz w:val="21"/>
                <w:szCs w:val="21"/>
                <w:bdr w:val="none" w:sz="0" w:space="0" w:color="auto" w:frame="1"/>
              </w:rPr>
              <w:t>THƯỞNG</w:t>
            </w:r>
            <w:r>
              <w:rPr>
                <w:rFonts w:ascii="Arial Unicode MS" w:eastAsia="Arial Unicode MS" w:hAnsi="Arial Unicode MS" w:cs="Arial Unicode MS"/>
                <w:b/>
                <w:color w:val="3C3C3C"/>
                <w:sz w:val="21"/>
                <w:szCs w:val="21"/>
                <w:bdr w:val="none" w:sz="0" w:space="0" w:color="auto" w:frame="1"/>
              </w:rPr>
              <w:t xml:space="preserve"> </w:t>
            </w:r>
            <w:r w:rsidRPr="00E23A6C">
              <w:rPr>
                <w:rFonts w:ascii="Arial Unicode MS" w:eastAsia="Arial Unicode MS" w:hAnsi="Arial Unicode MS" w:cs="Arial Unicode MS"/>
                <w:b/>
                <w:color w:val="3C3C3C"/>
                <w:sz w:val="21"/>
                <w:szCs w:val="21"/>
                <w:bdr w:val="none" w:sz="0" w:space="0" w:color="auto" w:frame="1"/>
              </w:rPr>
              <w:t>(VND)</w:t>
            </w:r>
          </w:p>
        </w:tc>
        <w:tc>
          <w:tcPr>
            <w:tcW w:w="342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pStyle w:val="NormalWeb"/>
              <w:shd w:val="clear" w:color="auto" w:fill="FFFFFF"/>
              <w:spacing w:before="0" w:beforeAutospacing="0" w:after="0" w:afterAutospacing="0" w:line="300" w:lineRule="atLeast"/>
              <w:jc w:val="center"/>
              <w:textAlignment w:val="baseline"/>
              <w:rPr>
                <w:rFonts w:ascii="Arial Unicode MS" w:eastAsia="Arial Unicode MS" w:hAnsi="Arial Unicode MS" w:cs="Arial Unicode MS"/>
                <w:b/>
                <w:color w:val="3C3C3C"/>
                <w:sz w:val="21"/>
                <w:szCs w:val="21"/>
                <w:bdr w:val="none" w:sz="0" w:space="0" w:color="auto" w:frame="1"/>
              </w:rPr>
            </w:pPr>
            <w:r w:rsidRPr="00E23A6C">
              <w:rPr>
                <w:rFonts w:ascii="Arial Unicode MS" w:eastAsia="Arial Unicode MS" w:hAnsi="Arial Unicode MS" w:cs="Arial Unicode MS"/>
                <w:b/>
                <w:color w:val="3C3C3C"/>
                <w:sz w:val="21"/>
                <w:szCs w:val="21"/>
                <w:bdr w:val="none" w:sz="0" w:space="0" w:color="auto" w:frame="1"/>
              </w:rPr>
              <w:t>HỌ VÀ TÊN</w:t>
            </w:r>
            <w:r w:rsidRPr="00B17CCC">
              <w:rPr>
                <w:rFonts w:ascii="Arial Unicode MS" w:eastAsia="Arial Unicode MS" w:hAnsi="Arial Unicode MS" w:cs="Arial Unicode MS"/>
                <w:b/>
                <w:color w:val="3C3C3C"/>
                <w:sz w:val="21"/>
                <w:szCs w:val="21"/>
                <w:bdr w:val="none" w:sz="0" w:space="0" w:color="auto" w:frame="1"/>
              </w:rPr>
              <w:br/>
            </w:r>
            <w:r w:rsidRPr="00E23A6C">
              <w:rPr>
                <w:rFonts w:ascii="Arial Unicode MS" w:eastAsia="Arial Unicode MS" w:hAnsi="Arial Unicode MS" w:cs="Arial Unicode MS"/>
                <w:b/>
                <w:color w:val="3C3C3C"/>
                <w:sz w:val="21"/>
                <w:szCs w:val="21"/>
                <w:bdr w:val="none" w:sz="0" w:space="0" w:color="auto" w:frame="1"/>
              </w:rPr>
              <w:t>KHÁCH HÀNG</w:t>
            </w:r>
          </w:p>
        </w:tc>
      </w:tr>
      <w:tr w:rsidR="00E23A6C" w:rsidRPr="00B17CCC" w:rsidTr="00E23A6C">
        <w:tc>
          <w:tcPr>
            <w:tcW w:w="90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center"/>
              <w:rPr>
                <w:rFonts w:ascii="Times New Roman" w:eastAsia="Times New Roman" w:hAnsi="Times New Roman" w:cs="Times New Roman"/>
                <w:sz w:val="24"/>
                <w:szCs w:val="24"/>
              </w:rPr>
            </w:pPr>
            <w:r w:rsidRPr="00B17CCC">
              <w:rPr>
                <w:rFonts w:ascii="TimesNewRomanPSMT" w:eastAsia="Times New Roman" w:hAnsi="TimesNewRomanPSMT" w:cs="Times New Roman"/>
                <w:color w:val="000000"/>
              </w:rPr>
              <w:t>1</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pStyle w:val="NormalWeb"/>
              <w:shd w:val="clear" w:color="auto" w:fill="FFFFFF"/>
              <w:spacing w:before="0" w:beforeAutospacing="0" w:after="0" w:afterAutospacing="0" w:line="20" w:lineRule="atLeast"/>
              <w:jc w:val="center"/>
              <w:textAlignment w:val="baseline"/>
              <w:rPr>
                <w:rFonts w:ascii="Arial Unicode MS" w:eastAsia="Arial Unicode MS" w:hAnsi="Arial Unicode MS" w:cs="Arial Unicode MS"/>
                <w:color w:val="3C3C3C"/>
                <w:sz w:val="22"/>
                <w:szCs w:val="22"/>
                <w:bdr w:val="none" w:sz="0" w:space="0" w:color="auto" w:frame="1"/>
              </w:rPr>
            </w:pPr>
            <w:r w:rsidRPr="00E23A6C">
              <w:rPr>
                <w:rFonts w:ascii="Arial Unicode MS" w:eastAsia="Arial Unicode MS" w:hAnsi="Arial Unicode MS" w:cs="Arial Unicode MS"/>
                <w:color w:val="3C3C3C"/>
                <w:sz w:val="22"/>
                <w:szCs w:val="22"/>
                <w:bdr w:val="none" w:sz="0" w:space="0" w:color="auto" w:frame="1"/>
              </w:rPr>
              <w:t>ĐỈNH CAO</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right"/>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5,000,000 </w:t>
            </w:r>
          </w:p>
        </w:tc>
        <w:tc>
          <w:tcPr>
            <w:tcW w:w="342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B17CCC">
            <w:pPr>
              <w:spacing w:after="0" w:line="240" w:lineRule="auto"/>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VO YEN OANH </w:t>
            </w:r>
          </w:p>
        </w:tc>
      </w:tr>
      <w:tr w:rsidR="00E23A6C" w:rsidRPr="00B17CCC" w:rsidTr="00E23A6C">
        <w:tc>
          <w:tcPr>
            <w:tcW w:w="90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center"/>
              <w:rPr>
                <w:rFonts w:ascii="Times New Roman" w:eastAsia="Times New Roman" w:hAnsi="Times New Roman" w:cs="Times New Roman"/>
                <w:sz w:val="24"/>
                <w:szCs w:val="24"/>
              </w:rPr>
            </w:pPr>
            <w:r w:rsidRPr="00B17CCC">
              <w:rPr>
                <w:rFonts w:ascii="TimesNewRomanPSMT" w:eastAsia="Times New Roman" w:hAnsi="TimesNewRomanPSMT" w:cs="Times New Roman"/>
                <w:color w:val="000000"/>
              </w:rPr>
              <w:lastRenderedPageBreak/>
              <w:t>2</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pStyle w:val="NormalWeb"/>
              <w:shd w:val="clear" w:color="auto" w:fill="FFFFFF"/>
              <w:spacing w:before="0" w:beforeAutospacing="0" w:after="0" w:afterAutospacing="0" w:line="20" w:lineRule="atLeast"/>
              <w:jc w:val="center"/>
              <w:textAlignment w:val="baseline"/>
              <w:rPr>
                <w:rFonts w:ascii="Arial Unicode MS" w:eastAsia="Arial Unicode MS" w:hAnsi="Arial Unicode MS" w:cs="Arial Unicode MS"/>
                <w:color w:val="3C3C3C"/>
                <w:sz w:val="22"/>
                <w:szCs w:val="22"/>
                <w:bdr w:val="none" w:sz="0" w:space="0" w:color="auto" w:frame="1"/>
              </w:rPr>
            </w:pPr>
            <w:r w:rsidRPr="00E23A6C">
              <w:rPr>
                <w:rFonts w:ascii="Arial Unicode MS" w:eastAsia="Arial Unicode MS" w:hAnsi="Arial Unicode MS" w:cs="Arial Unicode MS"/>
                <w:color w:val="3C3C3C"/>
                <w:sz w:val="22"/>
                <w:szCs w:val="22"/>
                <w:bdr w:val="none" w:sz="0" w:space="0" w:color="auto" w:frame="1"/>
              </w:rPr>
              <w:t>TIÊN PHONG</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right"/>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100,000 </w:t>
            </w:r>
          </w:p>
        </w:tc>
        <w:tc>
          <w:tcPr>
            <w:tcW w:w="342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B17CCC">
            <w:pPr>
              <w:spacing w:after="0" w:line="240" w:lineRule="auto"/>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NGUYEN HUYEN TRANG </w:t>
            </w:r>
          </w:p>
        </w:tc>
      </w:tr>
      <w:tr w:rsidR="00E23A6C" w:rsidRPr="00B17CCC" w:rsidTr="00E23A6C">
        <w:tc>
          <w:tcPr>
            <w:tcW w:w="90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center"/>
              <w:rPr>
                <w:rFonts w:ascii="Times New Roman" w:eastAsia="Times New Roman" w:hAnsi="Times New Roman" w:cs="Times New Roman"/>
                <w:sz w:val="24"/>
                <w:szCs w:val="24"/>
              </w:rPr>
            </w:pPr>
            <w:r w:rsidRPr="00B17CCC">
              <w:rPr>
                <w:rFonts w:ascii="TimesNewRomanPSMT" w:eastAsia="Times New Roman" w:hAnsi="TimesNewRomanPSMT" w:cs="Times New Roman"/>
                <w:color w:val="000000"/>
              </w:rPr>
              <w:t>3</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pStyle w:val="NormalWeb"/>
              <w:shd w:val="clear" w:color="auto" w:fill="FFFFFF"/>
              <w:spacing w:before="0" w:beforeAutospacing="0" w:after="0" w:afterAutospacing="0" w:line="20" w:lineRule="atLeast"/>
              <w:jc w:val="center"/>
              <w:textAlignment w:val="baseline"/>
              <w:rPr>
                <w:rFonts w:ascii="Arial Unicode MS" w:eastAsia="Arial Unicode MS" w:hAnsi="Arial Unicode MS" w:cs="Arial Unicode MS"/>
                <w:color w:val="3C3C3C"/>
                <w:sz w:val="22"/>
                <w:szCs w:val="22"/>
                <w:bdr w:val="none" w:sz="0" w:space="0" w:color="auto" w:frame="1"/>
              </w:rPr>
            </w:pPr>
            <w:r w:rsidRPr="00E23A6C">
              <w:rPr>
                <w:rFonts w:ascii="Arial Unicode MS" w:eastAsia="Arial Unicode MS" w:hAnsi="Arial Unicode MS" w:cs="Arial Unicode MS"/>
                <w:color w:val="3C3C3C"/>
                <w:sz w:val="22"/>
                <w:szCs w:val="22"/>
                <w:bdr w:val="none" w:sz="0" w:space="0" w:color="auto" w:frame="1"/>
              </w:rPr>
              <w:t>TIÊN PHONG</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right"/>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100,000 </w:t>
            </w:r>
          </w:p>
        </w:tc>
        <w:tc>
          <w:tcPr>
            <w:tcW w:w="342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B17CCC">
            <w:pPr>
              <w:spacing w:after="0" w:line="240" w:lineRule="auto"/>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BUI THI TU </w:t>
            </w:r>
          </w:p>
        </w:tc>
      </w:tr>
      <w:tr w:rsidR="00E23A6C" w:rsidRPr="00B17CCC" w:rsidTr="00E23A6C">
        <w:tc>
          <w:tcPr>
            <w:tcW w:w="90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center"/>
              <w:rPr>
                <w:rFonts w:ascii="Times New Roman" w:eastAsia="Times New Roman" w:hAnsi="Times New Roman" w:cs="Times New Roman"/>
                <w:sz w:val="24"/>
                <w:szCs w:val="24"/>
              </w:rPr>
            </w:pPr>
            <w:r w:rsidRPr="00B17CCC">
              <w:rPr>
                <w:rFonts w:ascii="TimesNewRomanPSMT" w:eastAsia="Times New Roman" w:hAnsi="TimesNewRomanPSMT" w:cs="Times New Roman"/>
                <w:color w:val="000000"/>
              </w:rPr>
              <w:t>4</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pStyle w:val="NormalWeb"/>
              <w:shd w:val="clear" w:color="auto" w:fill="FFFFFF"/>
              <w:spacing w:before="0" w:beforeAutospacing="0" w:after="0" w:afterAutospacing="0" w:line="20" w:lineRule="atLeast"/>
              <w:jc w:val="center"/>
              <w:textAlignment w:val="baseline"/>
              <w:rPr>
                <w:rFonts w:ascii="Arial Unicode MS" w:eastAsia="Arial Unicode MS" w:hAnsi="Arial Unicode MS" w:cs="Arial Unicode MS"/>
                <w:color w:val="3C3C3C"/>
                <w:sz w:val="22"/>
                <w:szCs w:val="22"/>
                <w:bdr w:val="none" w:sz="0" w:space="0" w:color="auto" w:frame="1"/>
              </w:rPr>
            </w:pPr>
            <w:r w:rsidRPr="00E23A6C">
              <w:rPr>
                <w:rFonts w:ascii="Arial Unicode MS" w:eastAsia="Arial Unicode MS" w:hAnsi="Arial Unicode MS" w:cs="Arial Unicode MS"/>
                <w:color w:val="3C3C3C"/>
                <w:sz w:val="22"/>
                <w:szCs w:val="22"/>
                <w:bdr w:val="none" w:sz="0" w:space="0" w:color="auto" w:frame="1"/>
              </w:rPr>
              <w:t>TIÊN PHONG</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right"/>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100,000 </w:t>
            </w:r>
          </w:p>
        </w:tc>
        <w:tc>
          <w:tcPr>
            <w:tcW w:w="342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B17CCC">
            <w:pPr>
              <w:spacing w:after="0" w:line="240" w:lineRule="auto"/>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TRINH THI BAC </w:t>
            </w:r>
          </w:p>
        </w:tc>
      </w:tr>
      <w:tr w:rsidR="00E23A6C" w:rsidRPr="00B17CCC" w:rsidTr="00E23A6C">
        <w:tc>
          <w:tcPr>
            <w:tcW w:w="90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center"/>
              <w:rPr>
                <w:rFonts w:ascii="Times New Roman" w:eastAsia="Times New Roman" w:hAnsi="Times New Roman" w:cs="Times New Roman"/>
                <w:sz w:val="24"/>
                <w:szCs w:val="24"/>
              </w:rPr>
            </w:pPr>
            <w:r w:rsidRPr="00B17CCC">
              <w:rPr>
                <w:rFonts w:ascii="TimesNewRomanPSMT" w:eastAsia="Times New Roman" w:hAnsi="TimesNewRomanPSMT" w:cs="Times New Roman"/>
                <w:color w:val="000000"/>
              </w:rPr>
              <w:t>5</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pStyle w:val="NormalWeb"/>
              <w:shd w:val="clear" w:color="auto" w:fill="FFFFFF"/>
              <w:spacing w:before="0" w:beforeAutospacing="0" w:after="0" w:afterAutospacing="0" w:line="20" w:lineRule="atLeast"/>
              <w:jc w:val="center"/>
              <w:textAlignment w:val="baseline"/>
              <w:rPr>
                <w:rFonts w:ascii="Arial Unicode MS" w:eastAsia="Arial Unicode MS" w:hAnsi="Arial Unicode MS" w:cs="Arial Unicode MS"/>
                <w:color w:val="3C3C3C"/>
                <w:sz w:val="22"/>
                <w:szCs w:val="22"/>
                <w:bdr w:val="none" w:sz="0" w:space="0" w:color="auto" w:frame="1"/>
              </w:rPr>
            </w:pPr>
            <w:r w:rsidRPr="00E23A6C">
              <w:rPr>
                <w:rFonts w:ascii="Arial Unicode MS" w:eastAsia="Arial Unicode MS" w:hAnsi="Arial Unicode MS" w:cs="Arial Unicode MS"/>
                <w:color w:val="3C3C3C"/>
                <w:sz w:val="22"/>
                <w:szCs w:val="22"/>
                <w:bdr w:val="none" w:sz="0" w:space="0" w:color="auto" w:frame="1"/>
              </w:rPr>
              <w:t>TIÊN PHONG</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right"/>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100,000 </w:t>
            </w:r>
          </w:p>
        </w:tc>
        <w:tc>
          <w:tcPr>
            <w:tcW w:w="342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B17CCC">
            <w:pPr>
              <w:spacing w:after="0" w:line="240" w:lineRule="auto"/>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PHAM THI TUOI </w:t>
            </w:r>
          </w:p>
        </w:tc>
      </w:tr>
      <w:tr w:rsidR="00E23A6C" w:rsidRPr="00B17CCC" w:rsidTr="00E23A6C">
        <w:tc>
          <w:tcPr>
            <w:tcW w:w="90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center"/>
              <w:rPr>
                <w:rFonts w:ascii="Times New Roman" w:eastAsia="Times New Roman" w:hAnsi="Times New Roman" w:cs="Times New Roman"/>
                <w:sz w:val="24"/>
                <w:szCs w:val="24"/>
              </w:rPr>
            </w:pPr>
            <w:r w:rsidRPr="00B17CCC">
              <w:rPr>
                <w:rFonts w:ascii="TimesNewRomanPSMT" w:eastAsia="Times New Roman" w:hAnsi="TimesNewRomanPSMT" w:cs="Times New Roman"/>
                <w:color w:val="000000"/>
              </w:rPr>
              <w:t>6</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pStyle w:val="NormalWeb"/>
              <w:shd w:val="clear" w:color="auto" w:fill="FFFFFF"/>
              <w:spacing w:before="0" w:beforeAutospacing="0" w:after="0" w:afterAutospacing="0" w:line="20" w:lineRule="atLeast"/>
              <w:jc w:val="center"/>
              <w:textAlignment w:val="baseline"/>
              <w:rPr>
                <w:rFonts w:ascii="Arial Unicode MS" w:eastAsia="Arial Unicode MS" w:hAnsi="Arial Unicode MS" w:cs="Arial Unicode MS"/>
                <w:color w:val="3C3C3C"/>
                <w:sz w:val="22"/>
                <w:szCs w:val="22"/>
                <w:bdr w:val="none" w:sz="0" w:space="0" w:color="auto" w:frame="1"/>
              </w:rPr>
            </w:pPr>
            <w:r w:rsidRPr="00E23A6C">
              <w:rPr>
                <w:rFonts w:ascii="Arial Unicode MS" w:eastAsia="Arial Unicode MS" w:hAnsi="Arial Unicode MS" w:cs="Arial Unicode MS"/>
                <w:color w:val="3C3C3C"/>
                <w:sz w:val="22"/>
                <w:szCs w:val="22"/>
                <w:bdr w:val="none" w:sz="0" w:space="0" w:color="auto" w:frame="1"/>
              </w:rPr>
              <w:t>TIÊN PHONG</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right"/>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100,000 </w:t>
            </w:r>
          </w:p>
        </w:tc>
        <w:tc>
          <w:tcPr>
            <w:tcW w:w="342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B17CCC">
            <w:pPr>
              <w:spacing w:after="0" w:line="240" w:lineRule="auto"/>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VUONG DUC TAI </w:t>
            </w:r>
          </w:p>
        </w:tc>
      </w:tr>
      <w:tr w:rsidR="00E23A6C" w:rsidRPr="00B17CCC" w:rsidTr="00E23A6C">
        <w:tc>
          <w:tcPr>
            <w:tcW w:w="90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center"/>
              <w:rPr>
                <w:rFonts w:ascii="Times New Roman" w:eastAsia="Times New Roman" w:hAnsi="Times New Roman" w:cs="Times New Roman"/>
                <w:sz w:val="24"/>
                <w:szCs w:val="24"/>
              </w:rPr>
            </w:pPr>
            <w:r w:rsidRPr="00B17CCC">
              <w:rPr>
                <w:rFonts w:ascii="TimesNewRomanPSMT" w:eastAsia="Times New Roman" w:hAnsi="TimesNewRomanPSMT" w:cs="Times New Roman"/>
                <w:color w:val="000000"/>
              </w:rPr>
              <w:t>7</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pStyle w:val="NormalWeb"/>
              <w:shd w:val="clear" w:color="auto" w:fill="FFFFFF"/>
              <w:spacing w:before="0" w:beforeAutospacing="0" w:after="0" w:afterAutospacing="0" w:line="20" w:lineRule="atLeast"/>
              <w:jc w:val="center"/>
              <w:textAlignment w:val="baseline"/>
              <w:rPr>
                <w:rFonts w:ascii="Arial Unicode MS" w:eastAsia="Arial Unicode MS" w:hAnsi="Arial Unicode MS" w:cs="Arial Unicode MS"/>
                <w:color w:val="3C3C3C"/>
                <w:sz w:val="22"/>
                <w:szCs w:val="22"/>
                <w:bdr w:val="none" w:sz="0" w:space="0" w:color="auto" w:frame="1"/>
              </w:rPr>
            </w:pPr>
            <w:r w:rsidRPr="00E23A6C">
              <w:rPr>
                <w:rFonts w:ascii="Arial Unicode MS" w:eastAsia="Arial Unicode MS" w:hAnsi="Arial Unicode MS" w:cs="Arial Unicode MS"/>
                <w:color w:val="3C3C3C"/>
                <w:sz w:val="22"/>
                <w:szCs w:val="22"/>
                <w:bdr w:val="none" w:sz="0" w:space="0" w:color="auto" w:frame="1"/>
              </w:rPr>
              <w:t>TIÊN PHONG</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right"/>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100,000 </w:t>
            </w:r>
          </w:p>
        </w:tc>
        <w:tc>
          <w:tcPr>
            <w:tcW w:w="342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B17CCC">
            <w:pPr>
              <w:spacing w:after="0" w:line="240" w:lineRule="auto"/>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NGUYEN THI Y </w:t>
            </w:r>
          </w:p>
        </w:tc>
      </w:tr>
      <w:tr w:rsidR="00E23A6C" w:rsidRPr="00B17CCC" w:rsidTr="00E23A6C">
        <w:tc>
          <w:tcPr>
            <w:tcW w:w="90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center"/>
              <w:rPr>
                <w:rFonts w:ascii="Times New Roman" w:eastAsia="Times New Roman" w:hAnsi="Times New Roman" w:cs="Times New Roman"/>
                <w:sz w:val="24"/>
                <w:szCs w:val="24"/>
              </w:rPr>
            </w:pPr>
            <w:r w:rsidRPr="00B17CCC">
              <w:rPr>
                <w:rFonts w:ascii="TimesNewRomanPSMT" w:eastAsia="Times New Roman" w:hAnsi="TimesNewRomanPSMT" w:cs="Times New Roman"/>
                <w:color w:val="000000"/>
              </w:rPr>
              <w:t>8</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pStyle w:val="NormalWeb"/>
              <w:shd w:val="clear" w:color="auto" w:fill="FFFFFF"/>
              <w:spacing w:before="0" w:beforeAutospacing="0" w:after="0" w:afterAutospacing="0" w:line="20" w:lineRule="atLeast"/>
              <w:jc w:val="center"/>
              <w:textAlignment w:val="baseline"/>
              <w:rPr>
                <w:rFonts w:ascii="Arial Unicode MS" w:eastAsia="Arial Unicode MS" w:hAnsi="Arial Unicode MS" w:cs="Arial Unicode MS"/>
                <w:color w:val="3C3C3C"/>
                <w:sz w:val="22"/>
                <w:szCs w:val="22"/>
                <w:bdr w:val="none" w:sz="0" w:space="0" w:color="auto" w:frame="1"/>
              </w:rPr>
            </w:pPr>
            <w:r w:rsidRPr="00E23A6C">
              <w:rPr>
                <w:rFonts w:ascii="Arial Unicode MS" w:eastAsia="Arial Unicode MS" w:hAnsi="Arial Unicode MS" w:cs="Arial Unicode MS"/>
                <w:color w:val="3C3C3C"/>
                <w:sz w:val="22"/>
                <w:szCs w:val="22"/>
                <w:bdr w:val="none" w:sz="0" w:space="0" w:color="auto" w:frame="1"/>
              </w:rPr>
              <w:t>TIÊN PHONG</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right"/>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100,000 </w:t>
            </w:r>
          </w:p>
        </w:tc>
        <w:tc>
          <w:tcPr>
            <w:tcW w:w="342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B17CCC">
            <w:pPr>
              <w:spacing w:after="0" w:line="240" w:lineRule="auto"/>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NGUYEN THI THU MY </w:t>
            </w:r>
          </w:p>
        </w:tc>
      </w:tr>
      <w:tr w:rsidR="00E23A6C" w:rsidRPr="00B17CCC" w:rsidTr="00E23A6C">
        <w:tc>
          <w:tcPr>
            <w:tcW w:w="90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center"/>
              <w:rPr>
                <w:rFonts w:ascii="Times New Roman" w:eastAsia="Times New Roman" w:hAnsi="Times New Roman" w:cs="Times New Roman"/>
                <w:sz w:val="24"/>
                <w:szCs w:val="24"/>
              </w:rPr>
            </w:pPr>
            <w:r w:rsidRPr="00B17CCC">
              <w:rPr>
                <w:rFonts w:ascii="TimesNewRomanPSMT" w:eastAsia="Times New Roman" w:hAnsi="TimesNewRomanPSMT" w:cs="Times New Roman"/>
                <w:color w:val="000000"/>
              </w:rPr>
              <w:t>9</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pStyle w:val="NormalWeb"/>
              <w:shd w:val="clear" w:color="auto" w:fill="FFFFFF"/>
              <w:spacing w:before="0" w:beforeAutospacing="0" w:after="0" w:afterAutospacing="0" w:line="20" w:lineRule="atLeast"/>
              <w:jc w:val="center"/>
              <w:textAlignment w:val="baseline"/>
              <w:rPr>
                <w:rFonts w:ascii="Arial Unicode MS" w:eastAsia="Arial Unicode MS" w:hAnsi="Arial Unicode MS" w:cs="Arial Unicode MS"/>
                <w:color w:val="3C3C3C"/>
                <w:sz w:val="22"/>
                <w:szCs w:val="22"/>
                <w:bdr w:val="none" w:sz="0" w:space="0" w:color="auto" w:frame="1"/>
              </w:rPr>
            </w:pPr>
            <w:r w:rsidRPr="00E23A6C">
              <w:rPr>
                <w:rFonts w:ascii="Arial Unicode MS" w:eastAsia="Arial Unicode MS" w:hAnsi="Arial Unicode MS" w:cs="Arial Unicode MS"/>
                <w:color w:val="3C3C3C"/>
                <w:sz w:val="22"/>
                <w:szCs w:val="22"/>
                <w:bdr w:val="none" w:sz="0" w:space="0" w:color="auto" w:frame="1"/>
              </w:rPr>
              <w:t>TIÊN PHONG</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right"/>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100,000 </w:t>
            </w:r>
          </w:p>
        </w:tc>
        <w:tc>
          <w:tcPr>
            <w:tcW w:w="342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B17CCC">
            <w:pPr>
              <w:spacing w:after="0" w:line="240" w:lineRule="auto"/>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HA THI KIM THOAI </w:t>
            </w:r>
          </w:p>
        </w:tc>
      </w:tr>
      <w:tr w:rsidR="00E23A6C" w:rsidRPr="00B17CCC" w:rsidTr="00E23A6C">
        <w:tc>
          <w:tcPr>
            <w:tcW w:w="90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center"/>
              <w:rPr>
                <w:rFonts w:ascii="Times New Roman" w:eastAsia="Times New Roman" w:hAnsi="Times New Roman" w:cs="Times New Roman"/>
                <w:sz w:val="24"/>
                <w:szCs w:val="24"/>
              </w:rPr>
            </w:pPr>
            <w:r w:rsidRPr="00B17CCC">
              <w:rPr>
                <w:rFonts w:ascii="TimesNewRomanPSMT" w:eastAsia="Times New Roman" w:hAnsi="TimesNewRomanPSMT" w:cs="Times New Roman"/>
                <w:color w:val="000000"/>
              </w:rPr>
              <w:t>10</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pStyle w:val="NormalWeb"/>
              <w:shd w:val="clear" w:color="auto" w:fill="FFFFFF"/>
              <w:spacing w:before="0" w:beforeAutospacing="0" w:after="0" w:afterAutospacing="0" w:line="20" w:lineRule="atLeast"/>
              <w:jc w:val="center"/>
              <w:textAlignment w:val="baseline"/>
              <w:rPr>
                <w:rFonts w:ascii="Arial Unicode MS" w:eastAsia="Arial Unicode MS" w:hAnsi="Arial Unicode MS" w:cs="Arial Unicode MS"/>
                <w:color w:val="3C3C3C"/>
                <w:sz w:val="22"/>
                <w:szCs w:val="22"/>
                <w:bdr w:val="none" w:sz="0" w:space="0" w:color="auto" w:frame="1"/>
              </w:rPr>
            </w:pPr>
            <w:r w:rsidRPr="00E23A6C">
              <w:rPr>
                <w:rFonts w:ascii="Arial Unicode MS" w:eastAsia="Arial Unicode MS" w:hAnsi="Arial Unicode MS" w:cs="Arial Unicode MS"/>
                <w:color w:val="3C3C3C"/>
                <w:sz w:val="22"/>
                <w:szCs w:val="22"/>
                <w:bdr w:val="none" w:sz="0" w:space="0" w:color="auto" w:frame="1"/>
              </w:rPr>
              <w:t>TIÊN PHONG</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right"/>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100,000 </w:t>
            </w:r>
          </w:p>
        </w:tc>
        <w:tc>
          <w:tcPr>
            <w:tcW w:w="342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B17CCC">
            <w:pPr>
              <w:spacing w:after="0" w:line="240" w:lineRule="auto"/>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PHAM THI LIEN </w:t>
            </w:r>
          </w:p>
        </w:tc>
      </w:tr>
      <w:tr w:rsidR="00E23A6C" w:rsidRPr="00B17CCC" w:rsidTr="00E23A6C">
        <w:tc>
          <w:tcPr>
            <w:tcW w:w="90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center"/>
              <w:rPr>
                <w:rFonts w:ascii="Times New Roman" w:eastAsia="Times New Roman" w:hAnsi="Times New Roman" w:cs="Times New Roman"/>
                <w:sz w:val="24"/>
                <w:szCs w:val="24"/>
              </w:rPr>
            </w:pPr>
            <w:r w:rsidRPr="00B17CCC">
              <w:rPr>
                <w:rFonts w:ascii="TimesNewRomanPSMT" w:eastAsia="Times New Roman" w:hAnsi="TimesNewRomanPSMT" w:cs="Times New Roman"/>
                <w:color w:val="000000"/>
              </w:rPr>
              <w:t>11</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pStyle w:val="NormalWeb"/>
              <w:shd w:val="clear" w:color="auto" w:fill="FFFFFF"/>
              <w:spacing w:before="0" w:beforeAutospacing="0" w:after="0" w:afterAutospacing="0" w:line="20" w:lineRule="atLeast"/>
              <w:jc w:val="center"/>
              <w:textAlignment w:val="baseline"/>
              <w:rPr>
                <w:rFonts w:ascii="Arial Unicode MS" w:eastAsia="Arial Unicode MS" w:hAnsi="Arial Unicode MS" w:cs="Arial Unicode MS"/>
                <w:color w:val="3C3C3C"/>
                <w:sz w:val="22"/>
                <w:szCs w:val="22"/>
                <w:bdr w:val="none" w:sz="0" w:space="0" w:color="auto" w:frame="1"/>
              </w:rPr>
            </w:pPr>
            <w:r w:rsidRPr="00E23A6C">
              <w:rPr>
                <w:rFonts w:ascii="Arial Unicode MS" w:eastAsia="Arial Unicode MS" w:hAnsi="Arial Unicode MS" w:cs="Arial Unicode MS"/>
                <w:color w:val="3C3C3C"/>
                <w:sz w:val="22"/>
                <w:szCs w:val="22"/>
                <w:bdr w:val="none" w:sz="0" w:space="0" w:color="auto" w:frame="1"/>
              </w:rPr>
              <w:t>TIÊN PHONG</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right"/>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100,000 </w:t>
            </w:r>
          </w:p>
        </w:tc>
        <w:tc>
          <w:tcPr>
            <w:tcW w:w="342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B17CCC">
            <w:pPr>
              <w:spacing w:after="0" w:line="240" w:lineRule="auto"/>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NGUYEN THI HONG TUOI </w:t>
            </w:r>
          </w:p>
        </w:tc>
      </w:tr>
      <w:tr w:rsidR="00E23A6C" w:rsidRPr="00B17CCC" w:rsidTr="00E23A6C">
        <w:tc>
          <w:tcPr>
            <w:tcW w:w="90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center"/>
              <w:rPr>
                <w:rFonts w:ascii="Times New Roman" w:eastAsia="Times New Roman" w:hAnsi="Times New Roman" w:cs="Times New Roman"/>
                <w:sz w:val="24"/>
                <w:szCs w:val="24"/>
              </w:rPr>
            </w:pPr>
            <w:r w:rsidRPr="00B17CCC">
              <w:rPr>
                <w:rFonts w:ascii="TimesNewRomanPSMT" w:eastAsia="Times New Roman" w:hAnsi="TimesNewRomanPSMT" w:cs="Times New Roman"/>
                <w:color w:val="000000"/>
              </w:rPr>
              <w:t>12</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pStyle w:val="NormalWeb"/>
              <w:shd w:val="clear" w:color="auto" w:fill="FFFFFF"/>
              <w:spacing w:before="0" w:beforeAutospacing="0" w:after="0" w:afterAutospacing="0" w:line="20" w:lineRule="atLeast"/>
              <w:jc w:val="center"/>
              <w:textAlignment w:val="baseline"/>
              <w:rPr>
                <w:rFonts w:ascii="Arial Unicode MS" w:eastAsia="Arial Unicode MS" w:hAnsi="Arial Unicode MS" w:cs="Arial Unicode MS"/>
                <w:color w:val="3C3C3C"/>
                <w:sz w:val="22"/>
                <w:szCs w:val="22"/>
                <w:bdr w:val="none" w:sz="0" w:space="0" w:color="auto" w:frame="1"/>
              </w:rPr>
            </w:pPr>
            <w:r w:rsidRPr="00E23A6C">
              <w:rPr>
                <w:rFonts w:ascii="Arial Unicode MS" w:eastAsia="Arial Unicode MS" w:hAnsi="Arial Unicode MS" w:cs="Arial Unicode MS"/>
                <w:color w:val="3C3C3C"/>
                <w:sz w:val="22"/>
                <w:szCs w:val="22"/>
                <w:bdr w:val="none" w:sz="0" w:space="0" w:color="auto" w:frame="1"/>
              </w:rPr>
              <w:t>TIÊN PHONG</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right"/>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100,000 </w:t>
            </w:r>
          </w:p>
        </w:tc>
        <w:tc>
          <w:tcPr>
            <w:tcW w:w="342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B17CCC">
            <w:pPr>
              <w:spacing w:after="0" w:line="240" w:lineRule="auto"/>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NGUYEN VIET LUC </w:t>
            </w:r>
          </w:p>
        </w:tc>
      </w:tr>
      <w:tr w:rsidR="00E23A6C" w:rsidRPr="00B17CCC" w:rsidTr="00E23A6C">
        <w:tc>
          <w:tcPr>
            <w:tcW w:w="90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center"/>
              <w:rPr>
                <w:rFonts w:ascii="Times New Roman" w:eastAsia="Times New Roman" w:hAnsi="Times New Roman" w:cs="Times New Roman"/>
                <w:sz w:val="24"/>
                <w:szCs w:val="24"/>
              </w:rPr>
            </w:pPr>
            <w:r w:rsidRPr="00B17CCC">
              <w:rPr>
                <w:rFonts w:ascii="TimesNewRomanPSMT" w:eastAsia="Times New Roman" w:hAnsi="TimesNewRomanPSMT" w:cs="Times New Roman"/>
                <w:color w:val="000000"/>
              </w:rPr>
              <w:t>13</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pStyle w:val="NormalWeb"/>
              <w:shd w:val="clear" w:color="auto" w:fill="FFFFFF"/>
              <w:spacing w:before="0" w:beforeAutospacing="0" w:after="0" w:afterAutospacing="0" w:line="20" w:lineRule="atLeast"/>
              <w:jc w:val="center"/>
              <w:textAlignment w:val="baseline"/>
              <w:rPr>
                <w:rFonts w:ascii="Arial Unicode MS" w:eastAsia="Arial Unicode MS" w:hAnsi="Arial Unicode MS" w:cs="Arial Unicode MS"/>
                <w:color w:val="3C3C3C"/>
                <w:sz w:val="22"/>
                <w:szCs w:val="22"/>
                <w:bdr w:val="none" w:sz="0" w:space="0" w:color="auto" w:frame="1"/>
              </w:rPr>
            </w:pPr>
            <w:r w:rsidRPr="00E23A6C">
              <w:rPr>
                <w:rFonts w:ascii="Arial Unicode MS" w:eastAsia="Arial Unicode MS" w:hAnsi="Arial Unicode MS" w:cs="Arial Unicode MS"/>
                <w:color w:val="3C3C3C"/>
                <w:sz w:val="22"/>
                <w:szCs w:val="22"/>
                <w:bdr w:val="none" w:sz="0" w:space="0" w:color="auto" w:frame="1"/>
              </w:rPr>
              <w:t>TIÊN PHONG</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right"/>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100,000 </w:t>
            </w:r>
          </w:p>
        </w:tc>
        <w:tc>
          <w:tcPr>
            <w:tcW w:w="342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B17CCC">
            <w:pPr>
              <w:spacing w:after="0" w:line="240" w:lineRule="auto"/>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LE THI HOAI ANH </w:t>
            </w:r>
          </w:p>
        </w:tc>
      </w:tr>
      <w:tr w:rsidR="00E23A6C" w:rsidRPr="00B17CCC" w:rsidTr="00E23A6C">
        <w:tc>
          <w:tcPr>
            <w:tcW w:w="90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center"/>
              <w:rPr>
                <w:rFonts w:ascii="Times New Roman" w:eastAsia="Times New Roman" w:hAnsi="Times New Roman" w:cs="Times New Roman"/>
                <w:sz w:val="24"/>
                <w:szCs w:val="24"/>
              </w:rPr>
            </w:pPr>
            <w:r w:rsidRPr="00B17CCC">
              <w:rPr>
                <w:rFonts w:ascii="TimesNewRomanPSMT" w:eastAsia="Times New Roman" w:hAnsi="TimesNewRomanPSMT" w:cs="Times New Roman"/>
                <w:color w:val="000000"/>
              </w:rPr>
              <w:t>14</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pStyle w:val="NormalWeb"/>
              <w:shd w:val="clear" w:color="auto" w:fill="FFFFFF"/>
              <w:spacing w:before="0" w:beforeAutospacing="0" w:after="0" w:afterAutospacing="0" w:line="20" w:lineRule="atLeast"/>
              <w:jc w:val="center"/>
              <w:textAlignment w:val="baseline"/>
              <w:rPr>
                <w:rFonts w:ascii="Arial Unicode MS" w:eastAsia="Arial Unicode MS" w:hAnsi="Arial Unicode MS" w:cs="Arial Unicode MS"/>
                <w:color w:val="3C3C3C"/>
                <w:sz w:val="22"/>
                <w:szCs w:val="22"/>
                <w:bdr w:val="none" w:sz="0" w:space="0" w:color="auto" w:frame="1"/>
              </w:rPr>
            </w:pPr>
            <w:r w:rsidRPr="00E23A6C">
              <w:rPr>
                <w:rFonts w:ascii="Arial Unicode MS" w:eastAsia="Arial Unicode MS" w:hAnsi="Arial Unicode MS" w:cs="Arial Unicode MS"/>
                <w:color w:val="3C3C3C"/>
                <w:sz w:val="22"/>
                <w:szCs w:val="22"/>
                <w:bdr w:val="none" w:sz="0" w:space="0" w:color="auto" w:frame="1"/>
              </w:rPr>
              <w:t>TIÊN PHONG</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right"/>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100,000 </w:t>
            </w:r>
          </w:p>
        </w:tc>
        <w:tc>
          <w:tcPr>
            <w:tcW w:w="342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B17CCC">
            <w:pPr>
              <w:spacing w:after="0" w:line="240" w:lineRule="auto"/>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LE THI HAI YEN </w:t>
            </w:r>
          </w:p>
        </w:tc>
      </w:tr>
      <w:tr w:rsidR="00E23A6C" w:rsidRPr="00B17CCC" w:rsidTr="00E23A6C">
        <w:tc>
          <w:tcPr>
            <w:tcW w:w="90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center"/>
              <w:rPr>
                <w:rFonts w:ascii="Times New Roman" w:eastAsia="Times New Roman" w:hAnsi="Times New Roman" w:cs="Times New Roman"/>
                <w:sz w:val="24"/>
                <w:szCs w:val="24"/>
              </w:rPr>
            </w:pPr>
            <w:r w:rsidRPr="00B17CCC">
              <w:rPr>
                <w:rFonts w:ascii="TimesNewRomanPSMT" w:eastAsia="Times New Roman" w:hAnsi="TimesNewRomanPSMT" w:cs="Times New Roman"/>
                <w:color w:val="000000"/>
              </w:rPr>
              <w:t>15</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pStyle w:val="NormalWeb"/>
              <w:shd w:val="clear" w:color="auto" w:fill="FFFFFF"/>
              <w:spacing w:before="0" w:beforeAutospacing="0" w:after="0" w:afterAutospacing="0" w:line="20" w:lineRule="atLeast"/>
              <w:jc w:val="center"/>
              <w:textAlignment w:val="baseline"/>
              <w:rPr>
                <w:rFonts w:ascii="Arial Unicode MS" w:eastAsia="Arial Unicode MS" w:hAnsi="Arial Unicode MS" w:cs="Arial Unicode MS"/>
                <w:color w:val="3C3C3C"/>
                <w:sz w:val="22"/>
                <w:szCs w:val="22"/>
                <w:bdr w:val="none" w:sz="0" w:space="0" w:color="auto" w:frame="1"/>
              </w:rPr>
            </w:pPr>
            <w:r w:rsidRPr="00E23A6C">
              <w:rPr>
                <w:rFonts w:ascii="Arial Unicode MS" w:eastAsia="Arial Unicode MS" w:hAnsi="Arial Unicode MS" w:cs="Arial Unicode MS"/>
                <w:color w:val="3C3C3C"/>
                <w:sz w:val="22"/>
                <w:szCs w:val="22"/>
                <w:bdr w:val="none" w:sz="0" w:space="0" w:color="auto" w:frame="1"/>
              </w:rPr>
              <w:t>TIÊN PHONG</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right"/>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100,000 </w:t>
            </w:r>
          </w:p>
        </w:tc>
        <w:tc>
          <w:tcPr>
            <w:tcW w:w="342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B17CCC">
            <w:pPr>
              <w:spacing w:after="0" w:line="240" w:lineRule="auto"/>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NGUYEN THI HIEN </w:t>
            </w:r>
          </w:p>
        </w:tc>
      </w:tr>
      <w:tr w:rsidR="00E23A6C" w:rsidRPr="00B17CCC" w:rsidTr="00E23A6C">
        <w:tc>
          <w:tcPr>
            <w:tcW w:w="90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center"/>
              <w:rPr>
                <w:rFonts w:ascii="Times New Roman" w:eastAsia="Times New Roman" w:hAnsi="Times New Roman" w:cs="Times New Roman"/>
                <w:sz w:val="24"/>
                <w:szCs w:val="24"/>
              </w:rPr>
            </w:pPr>
            <w:r w:rsidRPr="00B17CCC">
              <w:rPr>
                <w:rFonts w:ascii="TimesNewRomanPSMT" w:eastAsia="Times New Roman" w:hAnsi="TimesNewRomanPSMT" w:cs="Times New Roman"/>
                <w:color w:val="000000"/>
              </w:rPr>
              <w:t>16</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pStyle w:val="NormalWeb"/>
              <w:shd w:val="clear" w:color="auto" w:fill="FFFFFF"/>
              <w:spacing w:before="0" w:beforeAutospacing="0" w:after="0" w:afterAutospacing="0" w:line="20" w:lineRule="atLeast"/>
              <w:jc w:val="center"/>
              <w:textAlignment w:val="baseline"/>
              <w:rPr>
                <w:rFonts w:ascii="Arial Unicode MS" w:eastAsia="Arial Unicode MS" w:hAnsi="Arial Unicode MS" w:cs="Arial Unicode MS"/>
                <w:color w:val="3C3C3C"/>
                <w:sz w:val="22"/>
                <w:szCs w:val="22"/>
                <w:bdr w:val="none" w:sz="0" w:space="0" w:color="auto" w:frame="1"/>
              </w:rPr>
            </w:pPr>
            <w:r w:rsidRPr="00E23A6C">
              <w:rPr>
                <w:rFonts w:ascii="Arial Unicode MS" w:eastAsia="Arial Unicode MS" w:hAnsi="Arial Unicode MS" w:cs="Arial Unicode MS"/>
                <w:color w:val="3C3C3C"/>
                <w:sz w:val="22"/>
                <w:szCs w:val="22"/>
                <w:bdr w:val="none" w:sz="0" w:space="0" w:color="auto" w:frame="1"/>
              </w:rPr>
              <w:t>TIÊN PHONG</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right"/>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100,000 </w:t>
            </w:r>
          </w:p>
        </w:tc>
        <w:tc>
          <w:tcPr>
            <w:tcW w:w="342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B17CCC">
            <w:pPr>
              <w:spacing w:after="0" w:line="240" w:lineRule="auto"/>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TRIEU THI HUYEN </w:t>
            </w:r>
          </w:p>
        </w:tc>
      </w:tr>
      <w:tr w:rsidR="00E23A6C" w:rsidRPr="00B17CCC" w:rsidTr="00E23A6C">
        <w:tc>
          <w:tcPr>
            <w:tcW w:w="90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center"/>
              <w:rPr>
                <w:rFonts w:ascii="Times New Roman" w:eastAsia="Times New Roman" w:hAnsi="Times New Roman" w:cs="Times New Roman"/>
                <w:sz w:val="24"/>
                <w:szCs w:val="24"/>
              </w:rPr>
            </w:pPr>
            <w:r w:rsidRPr="00B17CCC">
              <w:rPr>
                <w:rFonts w:ascii="TimesNewRomanPSMT" w:eastAsia="Times New Roman" w:hAnsi="TimesNewRomanPSMT" w:cs="Times New Roman"/>
                <w:color w:val="000000"/>
              </w:rPr>
              <w:t>17</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pStyle w:val="NormalWeb"/>
              <w:shd w:val="clear" w:color="auto" w:fill="FFFFFF"/>
              <w:spacing w:before="0" w:beforeAutospacing="0" w:after="0" w:afterAutospacing="0" w:line="20" w:lineRule="atLeast"/>
              <w:jc w:val="center"/>
              <w:textAlignment w:val="baseline"/>
              <w:rPr>
                <w:rFonts w:ascii="Arial Unicode MS" w:eastAsia="Arial Unicode MS" w:hAnsi="Arial Unicode MS" w:cs="Arial Unicode MS"/>
                <w:color w:val="3C3C3C"/>
                <w:sz w:val="22"/>
                <w:szCs w:val="22"/>
                <w:bdr w:val="none" w:sz="0" w:space="0" w:color="auto" w:frame="1"/>
              </w:rPr>
            </w:pPr>
            <w:r w:rsidRPr="00E23A6C">
              <w:rPr>
                <w:rFonts w:ascii="Arial Unicode MS" w:eastAsia="Arial Unicode MS" w:hAnsi="Arial Unicode MS" w:cs="Arial Unicode MS"/>
                <w:color w:val="3C3C3C"/>
                <w:sz w:val="22"/>
                <w:szCs w:val="22"/>
                <w:bdr w:val="none" w:sz="0" w:space="0" w:color="auto" w:frame="1"/>
              </w:rPr>
              <w:t>TIÊN PHONG</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right"/>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100,000 </w:t>
            </w:r>
          </w:p>
        </w:tc>
        <w:tc>
          <w:tcPr>
            <w:tcW w:w="342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B17CCC">
            <w:pPr>
              <w:spacing w:after="0" w:line="240" w:lineRule="auto"/>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NGUYEN HOANG GIANG </w:t>
            </w:r>
          </w:p>
        </w:tc>
      </w:tr>
      <w:tr w:rsidR="00E23A6C" w:rsidRPr="00B17CCC" w:rsidTr="00E23A6C">
        <w:tc>
          <w:tcPr>
            <w:tcW w:w="90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center"/>
              <w:rPr>
                <w:rFonts w:ascii="Times New Roman" w:eastAsia="Times New Roman" w:hAnsi="Times New Roman" w:cs="Times New Roman"/>
                <w:sz w:val="24"/>
                <w:szCs w:val="24"/>
              </w:rPr>
            </w:pPr>
            <w:r w:rsidRPr="00B17CCC">
              <w:rPr>
                <w:rFonts w:ascii="TimesNewRomanPSMT" w:eastAsia="Times New Roman" w:hAnsi="TimesNewRomanPSMT" w:cs="Times New Roman"/>
                <w:color w:val="000000"/>
              </w:rPr>
              <w:t>18</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pStyle w:val="NormalWeb"/>
              <w:shd w:val="clear" w:color="auto" w:fill="FFFFFF"/>
              <w:spacing w:before="0" w:beforeAutospacing="0" w:after="0" w:afterAutospacing="0" w:line="20" w:lineRule="atLeast"/>
              <w:jc w:val="center"/>
              <w:textAlignment w:val="baseline"/>
              <w:rPr>
                <w:rFonts w:ascii="Arial Unicode MS" w:eastAsia="Arial Unicode MS" w:hAnsi="Arial Unicode MS" w:cs="Arial Unicode MS"/>
                <w:color w:val="3C3C3C"/>
                <w:sz w:val="22"/>
                <w:szCs w:val="22"/>
                <w:bdr w:val="none" w:sz="0" w:space="0" w:color="auto" w:frame="1"/>
              </w:rPr>
            </w:pPr>
            <w:r w:rsidRPr="00E23A6C">
              <w:rPr>
                <w:rFonts w:ascii="Arial Unicode MS" w:eastAsia="Arial Unicode MS" w:hAnsi="Arial Unicode MS" w:cs="Arial Unicode MS"/>
                <w:color w:val="3C3C3C"/>
                <w:sz w:val="22"/>
                <w:szCs w:val="22"/>
                <w:bdr w:val="none" w:sz="0" w:space="0" w:color="auto" w:frame="1"/>
              </w:rPr>
              <w:t>TIÊN PHONG</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right"/>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100,000 </w:t>
            </w:r>
          </w:p>
        </w:tc>
        <w:tc>
          <w:tcPr>
            <w:tcW w:w="342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B17CCC">
            <w:pPr>
              <w:spacing w:after="0" w:line="240" w:lineRule="auto"/>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TRAN TRUNG HIEU </w:t>
            </w:r>
          </w:p>
        </w:tc>
      </w:tr>
      <w:tr w:rsidR="00E23A6C" w:rsidRPr="00B17CCC" w:rsidTr="00E23A6C">
        <w:tc>
          <w:tcPr>
            <w:tcW w:w="90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center"/>
              <w:rPr>
                <w:rFonts w:ascii="Times New Roman" w:eastAsia="Times New Roman" w:hAnsi="Times New Roman" w:cs="Times New Roman"/>
                <w:sz w:val="24"/>
                <w:szCs w:val="24"/>
              </w:rPr>
            </w:pPr>
            <w:r w:rsidRPr="00B17CCC">
              <w:rPr>
                <w:rFonts w:ascii="TimesNewRomanPSMT" w:eastAsia="Times New Roman" w:hAnsi="TimesNewRomanPSMT" w:cs="Times New Roman"/>
                <w:color w:val="000000"/>
              </w:rPr>
              <w:t>19</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pStyle w:val="NormalWeb"/>
              <w:shd w:val="clear" w:color="auto" w:fill="FFFFFF"/>
              <w:spacing w:before="0" w:beforeAutospacing="0" w:after="0" w:afterAutospacing="0" w:line="20" w:lineRule="atLeast"/>
              <w:jc w:val="center"/>
              <w:textAlignment w:val="baseline"/>
              <w:rPr>
                <w:rFonts w:ascii="Arial Unicode MS" w:eastAsia="Arial Unicode MS" w:hAnsi="Arial Unicode MS" w:cs="Arial Unicode MS"/>
                <w:color w:val="3C3C3C"/>
                <w:sz w:val="22"/>
                <w:szCs w:val="22"/>
                <w:bdr w:val="none" w:sz="0" w:space="0" w:color="auto" w:frame="1"/>
              </w:rPr>
            </w:pPr>
            <w:r w:rsidRPr="00E23A6C">
              <w:rPr>
                <w:rFonts w:ascii="Arial Unicode MS" w:eastAsia="Arial Unicode MS" w:hAnsi="Arial Unicode MS" w:cs="Arial Unicode MS"/>
                <w:color w:val="3C3C3C"/>
                <w:sz w:val="22"/>
                <w:szCs w:val="22"/>
                <w:bdr w:val="none" w:sz="0" w:space="0" w:color="auto" w:frame="1"/>
              </w:rPr>
              <w:t>TIÊN PHONG</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right"/>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100,000 </w:t>
            </w:r>
          </w:p>
        </w:tc>
        <w:tc>
          <w:tcPr>
            <w:tcW w:w="342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B17CCC">
            <w:pPr>
              <w:spacing w:after="0" w:line="240" w:lineRule="auto"/>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VU THI THU HUONG </w:t>
            </w:r>
          </w:p>
        </w:tc>
      </w:tr>
      <w:tr w:rsidR="00E23A6C" w:rsidRPr="00B17CCC" w:rsidTr="00E23A6C">
        <w:tc>
          <w:tcPr>
            <w:tcW w:w="90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center"/>
              <w:rPr>
                <w:rFonts w:ascii="Times New Roman" w:eastAsia="Times New Roman" w:hAnsi="Times New Roman" w:cs="Times New Roman"/>
                <w:sz w:val="24"/>
                <w:szCs w:val="24"/>
              </w:rPr>
            </w:pPr>
            <w:r w:rsidRPr="00B17CCC">
              <w:rPr>
                <w:rFonts w:ascii="TimesNewRomanPSMT" w:eastAsia="Times New Roman" w:hAnsi="TimesNewRomanPSMT" w:cs="Times New Roman"/>
                <w:color w:val="000000"/>
              </w:rPr>
              <w:t>20</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pStyle w:val="NormalWeb"/>
              <w:shd w:val="clear" w:color="auto" w:fill="FFFFFF"/>
              <w:spacing w:before="0" w:beforeAutospacing="0" w:after="0" w:afterAutospacing="0" w:line="20" w:lineRule="atLeast"/>
              <w:jc w:val="center"/>
              <w:textAlignment w:val="baseline"/>
              <w:rPr>
                <w:rFonts w:ascii="Arial Unicode MS" w:eastAsia="Arial Unicode MS" w:hAnsi="Arial Unicode MS" w:cs="Arial Unicode MS"/>
                <w:color w:val="3C3C3C"/>
                <w:sz w:val="22"/>
                <w:szCs w:val="22"/>
                <w:bdr w:val="none" w:sz="0" w:space="0" w:color="auto" w:frame="1"/>
              </w:rPr>
            </w:pPr>
            <w:r w:rsidRPr="00E23A6C">
              <w:rPr>
                <w:rFonts w:ascii="Arial Unicode MS" w:eastAsia="Arial Unicode MS" w:hAnsi="Arial Unicode MS" w:cs="Arial Unicode MS"/>
                <w:color w:val="3C3C3C"/>
                <w:sz w:val="22"/>
                <w:szCs w:val="22"/>
                <w:bdr w:val="none" w:sz="0" w:space="0" w:color="auto" w:frame="1"/>
              </w:rPr>
              <w:t>TIÊN PHONG</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right"/>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100,000 </w:t>
            </w:r>
          </w:p>
        </w:tc>
        <w:tc>
          <w:tcPr>
            <w:tcW w:w="342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B17CCC">
            <w:pPr>
              <w:spacing w:after="0" w:line="240" w:lineRule="auto"/>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NGUYEN THI THUY LINH </w:t>
            </w:r>
          </w:p>
        </w:tc>
      </w:tr>
      <w:tr w:rsidR="00E23A6C" w:rsidRPr="00B17CCC" w:rsidTr="00E23A6C">
        <w:tc>
          <w:tcPr>
            <w:tcW w:w="90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center"/>
              <w:rPr>
                <w:rFonts w:ascii="Times New Roman" w:eastAsia="Times New Roman" w:hAnsi="Times New Roman" w:cs="Times New Roman"/>
                <w:sz w:val="24"/>
                <w:szCs w:val="24"/>
              </w:rPr>
            </w:pPr>
            <w:r w:rsidRPr="00B17CCC">
              <w:rPr>
                <w:rFonts w:ascii="TimesNewRomanPSMT" w:eastAsia="Times New Roman" w:hAnsi="TimesNewRomanPSMT" w:cs="Times New Roman"/>
                <w:color w:val="000000"/>
              </w:rPr>
              <w:t>21</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pStyle w:val="NormalWeb"/>
              <w:shd w:val="clear" w:color="auto" w:fill="FFFFFF"/>
              <w:spacing w:before="0" w:beforeAutospacing="0" w:after="0" w:afterAutospacing="0" w:line="20" w:lineRule="atLeast"/>
              <w:jc w:val="center"/>
              <w:textAlignment w:val="baseline"/>
              <w:rPr>
                <w:rFonts w:ascii="Arial Unicode MS" w:eastAsia="Arial Unicode MS" w:hAnsi="Arial Unicode MS" w:cs="Arial Unicode MS"/>
                <w:color w:val="3C3C3C"/>
                <w:sz w:val="22"/>
                <w:szCs w:val="22"/>
                <w:bdr w:val="none" w:sz="0" w:space="0" w:color="auto" w:frame="1"/>
              </w:rPr>
            </w:pPr>
            <w:r w:rsidRPr="00E23A6C">
              <w:rPr>
                <w:rFonts w:ascii="Arial Unicode MS" w:eastAsia="Arial Unicode MS" w:hAnsi="Arial Unicode MS" w:cs="Arial Unicode MS"/>
                <w:color w:val="3C3C3C"/>
                <w:sz w:val="22"/>
                <w:szCs w:val="22"/>
                <w:bdr w:val="none" w:sz="0" w:space="0" w:color="auto" w:frame="1"/>
              </w:rPr>
              <w:t>TIÊN PHONG</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right"/>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100,000 </w:t>
            </w:r>
          </w:p>
        </w:tc>
        <w:tc>
          <w:tcPr>
            <w:tcW w:w="342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B17CCC">
            <w:pPr>
              <w:spacing w:after="0" w:line="240" w:lineRule="auto"/>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NGUYEN THI CHIEN </w:t>
            </w:r>
          </w:p>
        </w:tc>
      </w:tr>
      <w:tr w:rsidR="00E23A6C" w:rsidRPr="00B17CCC" w:rsidTr="00E23A6C">
        <w:tc>
          <w:tcPr>
            <w:tcW w:w="90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center"/>
              <w:rPr>
                <w:rFonts w:ascii="Times New Roman" w:eastAsia="Times New Roman" w:hAnsi="Times New Roman" w:cs="Times New Roman"/>
                <w:sz w:val="24"/>
                <w:szCs w:val="24"/>
              </w:rPr>
            </w:pPr>
            <w:r w:rsidRPr="00B17CCC">
              <w:rPr>
                <w:rFonts w:ascii="TimesNewRomanPSMT" w:eastAsia="Times New Roman" w:hAnsi="TimesNewRomanPSMT" w:cs="Times New Roman"/>
                <w:color w:val="000000"/>
              </w:rPr>
              <w:t>22</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pStyle w:val="NormalWeb"/>
              <w:shd w:val="clear" w:color="auto" w:fill="FFFFFF"/>
              <w:spacing w:before="0" w:beforeAutospacing="0" w:after="0" w:afterAutospacing="0" w:line="20" w:lineRule="atLeast"/>
              <w:jc w:val="center"/>
              <w:textAlignment w:val="baseline"/>
              <w:rPr>
                <w:rFonts w:ascii="Arial Unicode MS" w:eastAsia="Arial Unicode MS" w:hAnsi="Arial Unicode MS" w:cs="Arial Unicode MS"/>
                <w:color w:val="3C3C3C"/>
                <w:sz w:val="22"/>
                <w:szCs w:val="22"/>
                <w:bdr w:val="none" w:sz="0" w:space="0" w:color="auto" w:frame="1"/>
              </w:rPr>
            </w:pPr>
            <w:r w:rsidRPr="00E23A6C">
              <w:rPr>
                <w:rFonts w:ascii="Arial Unicode MS" w:eastAsia="Arial Unicode MS" w:hAnsi="Arial Unicode MS" w:cs="Arial Unicode MS"/>
                <w:color w:val="3C3C3C"/>
                <w:sz w:val="22"/>
                <w:szCs w:val="22"/>
                <w:bdr w:val="none" w:sz="0" w:space="0" w:color="auto" w:frame="1"/>
              </w:rPr>
              <w:t>TIÊN PHONG</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right"/>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100,000 </w:t>
            </w:r>
          </w:p>
        </w:tc>
        <w:tc>
          <w:tcPr>
            <w:tcW w:w="342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B17CCC">
            <w:pPr>
              <w:spacing w:after="0" w:line="240" w:lineRule="auto"/>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DUONG TIEU NGOC </w:t>
            </w:r>
          </w:p>
        </w:tc>
      </w:tr>
      <w:tr w:rsidR="00E23A6C" w:rsidRPr="00B17CCC" w:rsidTr="00E23A6C">
        <w:tc>
          <w:tcPr>
            <w:tcW w:w="90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center"/>
              <w:rPr>
                <w:rFonts w:ascii="Times New Roman" w:eastAsia="Times New Roman" w:hAnsi="Times New Roman" w:cs="Times New Roman"/>
                <w:sz w:val="24"/>
                <w:szCs w:val="24"/>
              </w:rPr>
            </w:pPr>
            <w:r w:rsidRPr="00B17CCC">
              <w:rPr>
                <w:rFonts w:ascii="TimesNewRomanPSMT" w:eastAsia="Times New Roman" w:hAnsi="TimesNewRomanPSMT" w:cs="Times New Roman"/>
                <w:color w:val="000000"/>
              </w:rPr>
              <w:t>23</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pStyle w:val="NormalWeb"/>
              <w:shd w:val="clear" w:color="auto" w:fill="FFFFFF"/>
              <w:spacing w:before="0" w:beforeAutospacing="0" w:after="0" w:afterAutospacing="0" w:line="20" w:lineRule="atLeast"/>
              <w:jc w:val="center"/>
              <w:textAlignment w:val="baseline"/>
              <w:rPr>
                <w:rFonts w:ascii="Arial Unicode MS" w:eastAsia="Arial Unicode MS" w:hAnsi="Arial Unicode MS" w:cs="Arial Unicode MS"/>
                <w:color w:val="3C3C3C"/>
                <w:sz w:val="22"/>
                <w:szCs w:val="22"/>
                <w:bdr w:val="none" w:sz="0" w:space="0" w:color="auto" w:frame="1"/>
              </w:rPr>
            </w:pPr>
            <w:r w:rsidRPr="00E23A6C">
              <w:rPr>
                <w:rFonts w:ascii="Arial Unicode MS" w:eastAsia="Arial Unicode MS" w:hAnsi="Arial Unicode MS" w:cs="Arial Unicode MS"/>
                <w:color w:val="3C3C3C"/>
                <w:sz w:val="22"/>
                <w:szCs w:val="22"/>
                <w:bdr w:val="none" w:sz="0" w:space="0" w:color="auto" w:frame="1"/>
              </w:rPr>
              <w:t>TIÊN PHONG</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right"/>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100,000 </w:t>
            </w:r>
          </w:p>
        </w:tc>
        <w:tc>
          <w:tcPr>
            <w:tcW w:w="342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B17CCC">
            <w:pPr>
              <w:spacing w:after="0" w:line="240" w:lineRule="auto"/>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HO THI HONG NGA </w:t>
            </w:r>
          </w:p>
        </w:tc>
      </w:tr>
      <w:tr w:rsidR="00E23A6C" w:rsidRPr="00B17CCC" w:rsidTr="00E23A6C">
        <w:tc>
          <w:tcPr>
            <w:tcW w:w="90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center"/>
              <w:rPr>
                <w:rFonts w:ascii="Times New Roman" w:eastAsia="Times New Roman" w:hAnsi="Times New Roman" w:cs="Times New Roman"/>
                <w:sz w:val="24"/>
                <w:szCs w:val="24"/>
              </w:rPr>
            </w:pPr>
            <w:r w:rsidRPr="00B17CCC">
              <w:rPr>
                <w:rFonts w:ascii="TimesNewRomanPSMT" w:eastAsia="Times New Roman" w:hAnsi="TimesNewRomanPSMT" w:cs="Times New Roman"/>
                <w:color w:val="000000"/>
              </w:rPr>
              <w:t>24</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pStyle w:val="NormalWeb"/>
              <w:shd w:val="clear" w:color="auto" w:fill="FFFFFF"/>
              <w:spacing w:before="0" w:beforeAutospacing="0" w:after="0" w:afterAutospacing="0" w:line="20" w:lineRule="atLeast"/>
              <w:jc w:val="center"/>
              <w:textAlignment w:val="baseline"/>
              <w:rPr>
                <w:rFonts w:ascii="Arial Unicode MS" w:eastAsia="Arial Unicode MS" w:hAnsi="Arial Unicode MS" w:cs="Arial Unicode MS"/>
                <w:color w:val="3C3C3C"/>
                <w:sz w:val="22"/>
                <w:szCs w:val="22"/>
                <w:bdr w:val="none" w:sz="0" w:space="0" w:color="auto" w:frame="1"/>
              </w:rPr>
            </w:pPr>
            <w:r w:rsidRPr="00E23A6C">
              <w:rPr>
                <w:rFonts w:ascii="Arial Unicode MS" w:eastAsia="Arial Unicode MS" w:hAnsi="Arial Unicode MS" w:cs="Arial Unicode MS"/>
                <w:color w:val="3C3C3C"/>
                <w:sz w:val="22"/>
                <w:szCs w:val="22"/>
                <w:bdr w:val="none" w:sz="0" w:space="0" w:color="auto" w:frame="1"/>
              </w:rPr>
              <w:t>TIÊN PHONG</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E23A6C">
            <w:pPr>
              <w:spacing w:after="0" w:line="240" w:lineRule="auto"/>
              <w:jc w:val="right"/>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100,000 </w:t>
            </w:r>
          </w:p>
        </w:tc>
        <w:tc>
          <w:tcPr>
            <w:tcW w:w="3420" w:type="dxa"/>
            <w:tcBorders>
              <w:top w:val="single" w:sz="4" w:space="0" w:color="auto"/>
              <w:left w:val="single" w:sz="4" w:space="0" w:color="auto"/>
              <w:bottom w:val="single" w:sz="4" w:space="0" w:color="auto"/>
              <w:right w:val="single" w:sz="4" w:space="0" w:color="auto"/>
            </w:tcBorders>
            <w:vAlign w:val="center"/>
            <w:hideMark/>
          </w:tcPr>
          <w:p w:rsidR="00E23A6C" w:rsidRPr="00B17CCC" w:rsidRDefault="00E23A6C" w:rsidP="00B17CCC">
            <w:pPr>
              <w:spacing w:after="0" w:line="240" w:lineRule="auto"/>
              <w:rPr>
                <w:rFonts w:ascii="Arial Unicode MS" w:eastAsia="Arial Unicode MS" w:hAnsi="Arial Unicode MS" w:cs="Arial Unicode MS"/>
              </w:rPr>
            </w:pPr>
            <w:r w:rsidRPr="00E23A6C">
              <w:rPr>
                <w:rFonts w:ascii="Arial Unicode MS" w:eastAsia="Arial Unicode MS" w:hAnsi="Arial Unicode MS" w:cs="Arial Unicode MS"/>
                <w:color w:val="000000"/>
              </w:rPr>
              <w:t xml:space="preserve">SON THONG THAI </w:t>
            </w:r>
          </w:p>
        </w:tc>
      </w:tr>
      <w:tr w:rsidR="00E23A6C" w:rsidRPr="00B17CCC" w:rsidTr="00E23A6C">
        <w:tc>
          <w:tcPr>
            <w:tcW w:w="900" w:type="dxa"/>
            <w:tcBorders>
              <w:top w:val="single" w:sz="4" w:space="0" w:color="auto"/>
              <w:left w:val="single" w:sz="4" w:space="0" w:color="auto"/>
              <w:bottom w:val="single" w:sz="4" w:space="0" w:color="auto"/>
              <w:right w:val="single" w:sz="4" w:space="0" w:color="auto"/>
            </w:tcBorders>
            <w:vAlign w:val="center"/>
          </w:tcPr>
          <w:p w:rsidR="00E23A6C" w:rsidRPr="00E23A6C" w:rsidRDefault="00E23A6C" w:rsidP="00E23A6C">
            <w:pPr>
              <w:pStyle w:val="NormalWeb"/>
              <w:shd w:val="clear" w:color="auto" w:fill="FFFFFF"/>
              <w:spacing w:before="0" w:beforeAutospacing="0" w:after="0" w:afterAutospacing="0" w:line="20" w:lineRule="atLeast"/>
              <w:jc w:val="center"/>
              <w:textAlignment w:val="baseline"/>
              <w:rPr>
                <w:rFonts w:ascii="Arial Unicode MS" w:eastAsia="Arial Unicode MS" w:hAnsi="Arial Unicode MS" w:cs="Arial Unicode MS"/>
                <w:color w:val="3C3C3C"/>
                <w:sz w:val="22"/>
                <w:szCs w:val="22"/>
                <w:bdr w:val="none" w:sz="0" w:space="0" w:color="auto" w:frame="1"/>
              </w:rPr>
            </w:pPr>
            <w:r w:rsidRPr="00E23A6C">
              <w:rPr>
                <w:rFonts w:ascii="Arial Unicode MS" w:eastAsia="Arial Unicode MS" w:hAnsi="Arial Unicode MS" w:cs="Arial Unicode MS"/>
                <w:color w:val="3C3C3C"/>
                <w:sz w:val="22"/>
                <w:szCs w:val="22"/>
                <w:bdr w:val="none" w:sz="0" w:space="0" w:color="auto" w:frame="1"/>
              </w:rPr>
              <w:t>25</w:t>
            </w:r>
          </w:p>
        </w:tc>
        <w:tc>
          <w:tcPr>
            <w:tcW w:w="2250" w:type="dxa"/>
            <w:tcBorders>
              <w:top w:val="single" w:sz="4" w:space="0" w:color="auto"/>
              <w:left w:val="single" w:sz="4" w:space="0" w:color="auto"/>
              <w:bottom w:val="single" w:sz="4" w:space="0" w:color="auto"/>
              <w:right w:val="single" w:sz="4" w:space="0" w:color="auto"/>
            </w:tcBorders>
            <w:vAlign w:val="center"/>
          </w:tcPr>
          <w:p w:rsidR="00E23A6C" w:rsidRPr="00B17CCC" w:rsidRDefault="00E23A6C" w:rsidP="00E23A6C">
            <w:pPr>
              <w:pStyle w:val="NormalWeb"/>
              <w:shd w:val="clear" w:color="auto" w:fill="FFFFFF"/>
              <w:spacing w:before="0" w:beforeAutospacing="0" w:after="0" w:afterAutospacing="0" w:line="20" w:lineRule="atLeast"/>
              <w:jc w:val="center"/>
              <w:textAlignment w:val="baseline"/>
              <w:rPr>
                <w:rFonts w:ascii="Arial Unicode MS" w:eastAsia="Arial Unicode MS" w:hAnsi="Arial Unicode MS" w:cs="Arial Unicode MS"/>
                <w:color w:val="3C3C3C"/>
                <w:sz w:val="22"/>
                <w:szCs w:val="22"/>
                <w:bdr w:val="none" w:sz="0" w:space="0" w:color="auto" w:frame="1"/>
              </w:rPr>
            </w:pPr>
            <w:r w:rsidRPr="00E23A6C">
              <w:rPr>
                <w:rFonts w:ascii="Arial Unicode MS" w:eastAsia="Arial Unicode MS" w:hAnsi="Arial Unicode MS" w:cs="Arial Unicode MS"/>
                <w:color w:val="3C3C3C"/>
                <w:sz w:val="22"/>
                <w:szCs w:val="22"/>
                <w:bdr w:val="none" w:sz="0" w:space="0" w:color="auto" w:frame="1"/>
              </w:rPr>
              <w:t>TIÊN PHONG</w:t>
            </w:r>
          </w:p>
        </w:tc>
        <w:tc>
          <w:tcPr>
            <w:tcW w:w="2340" w:type="dxa"/>
            <w:tcBorders>
              <w:top w:val="single" w:sz="4" w:space="0" w:color="auto"/>
              <w:left w:val="single" w:sz="4" w:space="0" w:color="auto"/>
              <w:bottom w:val="single" w:sz="4" w:space="0" w:color="auto"/>
              <w:right w:val="single" w:sz="4" w:space="0" w:color="auto"/>
            </w:tcBorders>
            <w:vAlign w:val="center"/>
          </w:tcPr>
          <w:p w:rsidR="00E23A6C" w:rsidRPr="00B17CCC" w:rsidRDefault="00E23A6C" w:rsidP="00E23A6C">
            <w:pPr>
              <w:pStyle w:val="NormalWeb"/>
              <w:shd w:val="clear" w:color="auto" w:fill="FFFFFF"/>
              <w:spacing w:before="0" w:beforeAutospacing="0" w:after="0" w:afterAutospacing="0" w:line="20" w:lineRule="atLeast"/>
              <w:jc w:val="right"/>
              <w:textAlignment w:val="baseline"/>
              <w:rPr>
                <w:rFonts w:ascii="Arial Unicode MS" w:eastAsia="Arial Unicode MS" w:hAnsi="Arial Unicode MS" w:cs="Arial Unicode MS"/>
                <w:color w:val="3C3C3C"/>
                <w:sz w:val="22"/>
                <w:szCs w:val="22"/>
                <w:bdr w:val="none" w:sz="0" w:space="0" w:color="auto" w:frame="1"/>
              </w:rPr>
            </w:pPr>
            <w:r w:rsidRPr="00E23A6C">
              <w:rPr>
                <w:rFonts w:ascii="Arial Unicode MS" w:eastAsia="Arial Unicode MS" w:hAnsi="Arial Unicode MS" w:cs="Arial Unicode MS"/>
                <w:color w:val="3C3C3C"/>
                <w:sz w:val="22"/>
                <w:szCs w:val="22"/>
                <w:bdr w:val="none" w:sz="0" w:space="0" w:color="auto" w:frame="1"/>
              </w:rPr>
              <w:t xml:space="preserve">100,000 </w:t>
            </w:r>
          </w:p>
        </w:tc>
        <w:tc>
          <w:tcPr>
            <w:tcW w:w="3420" w:type="dxa"/>
            <w:tcBorders>
              <w:top w:val="single" w:sz="4" w:space="0" w:color="auto"/>
              <w:left w:val="single" w:sz="4" w:space="0" w:color="auto"/>
              <w:bottom w:val="single" w:sz="4" w:space="0" w:color="auto"/>
              <w:right w:val="single" w:sz="4" w:space="0" w:color="auto"/>
            </w:tcBorders>
            <w:vAlign w:val="center"/>
          </w:tcPr>
          <w:p w:rsidR="00E23A6C" w:rsidRPr="00B17CCC" w:rsidRDefault="00E23A6C" w:rsidP="00E23A6C">
            <w:pPr>
              <w:pStyle w:val="NormalWeb"/>
              <w:shd w:val="clear" w:color="auto" w:fill="FFFFFF"/>
              <w:spacing w:before="0" w:beforeAutospacing="0" w:after="0" w:afterAutospacing="0" w:line="20" w:lineRule="atLeast"/>
              <w:jc w:val="both"/>
              <w:textAlignment w:val="baseline"/>
              <w:rPr>
                <w:rFonts w:ascii="Arial Unicode MS" w:eastAsia="Arial Unicode MS" w:hAnsi="Arial Unicode MS" w:cs="Arial Unicode MS"/>
                <w:color w:val="3C3C3C"/>
                <w:sz w:val="22"/>
                <w:szCs w:val="22"/>
                <w:bdr w:val="none" w:sz="0" w:space="0" w:color="auto" w:frame="1"/>
              </w:rPr>
            </w:pPr>
            <w:r w:rsidRPr="00E23A6C">
              <w:rPr>
                <w:rFonts w:ascii="Arial Unicode MS" w:eastAsia="Arial Unicode MS" w:hAnsi="Arial Unicode MS" w:cs="Arial Unicode MS"/>
                <w:color w:val="3C3C3C"/>
                <w:sz w:val="22"/>
                <w:szCs w:val="22"/>
                <w:bdr w:val="none" w:sz="0" w:space="0" w:color="auto" w:frame="1"/>
              </w:rPr>
              <w:t xml:space="preserve">HUYNH KIM THUY </w:t>
            </w:r>
          </w:p>
        </w:tc>
      </w:tr>
      <w:tr w:rsidR="00E23A6C" w:rsidRPr="00B17CCC" w:rsidTr="00E23A6C">
        <w:tc>
          <w:tcPr>
            <w:tcW w:w="900" w:type="dxa"/>
            <w:tcBorders>
              <w:top w:val="single" w:sz="4" w:space="0" w:color="auto"/>
              <w:left w:val="single" w:sz="4" w:space="0" w:color="auto"/>
              <w:bottom w:val="single" w:sz="4" w:space="0" w:color="auto"/>
              <w:right w:val="single" w:sz="4" w:space="0" w:color="auto"/>
            </w:tcBorders>
            <w:vAlign w:val="center"/>
          </w:tcPr>
          <w:p w:rsidR="00E23A6C" w:rsidRPr="00E23A6C" w:rsidRDefault="00E23A6C" w:rsidP="00E23A6C">
            <w:pPr>
              <w:pStyle w:val="NormalWeb"/>
              <w:shd w:val="clear" w:color="auto" w:fill="FFFFFF"/>
              <w:spacing w:before="0" w:beforeAutospacing="0" w:after="0" w:afterAutospacing="0" w:line="20" w:lineRule="atLeast"/>
              <w:jc w:val="center"/>
              <w:textAlignment w:val="baseline"/>
              <w:rPr>
                <w:rFonts w:ascii="Arial Unicode MS" w:eastAsia="Arial Unicode MS" w:hAnsi="Arial Unicode MS" w:cs="Arial Unicode MS"/>
                <w:color w:val="3C3C3C"/>
                <w:sz w:val="22"/>
                <w:szCs w:val="22"/>
                <w:bdr w:val="none" w:sz="0" w:space="0" w:color="auto" w:frame="1"/>
              </w:rPr>
            </w:pPr>
            <w:r w:rsidRPr="00E23A6C">
              <w:rPr>
                <w:rFonts w:ascii="Arial Unicode MS" w:eastAsia="Arial Unicode MS" w:hAnsi="Arial Unicode MS" w:cs="Arial Unicode MS"/>
                <w:color w:val="3C3C3C"/>
                <w:sz w:val="22"/>
                <w:szCs w:val="22"/>
                <w:bdr w:val="none" w:sz="0" w:space="0" w:color="auto" w:frame="1"/>
              </w:rPr>
              <w:t>26</w:t>
            </w:r>
          </w:p>
        </w:tc>
        <w:tc>
          <w:tcPr>
            <w:tcW w:w="2250" w:type="dxa"/>
            <w:tcBorders>
              <w:top w:val="single" w:sz="4" w:space="0" w:color="auto"/>
              <w:left w:val="single" w:sz="4" w:space="0" w:color="auto"/>
              <w:bottom w:val="single" w:sz="4" w:space="0" w:color="auto"/>
              <w:right w:val="single" w:sz="4" w:space="0" w:color="auto"/>
            </w:tcBorders>
            <w:vAlign w:val="center"/>
          </w:tcPr>
          <w:p w:rsidR="00E23A6C" w:rsidRPr="00B17CCC" w:rsidRDefault="00E23A6C" w:rsidP="00E23A6C">
            <w:pPr>
              <w:pStyle w:val="NormalWeb"/>
              <w:shd w:val="clear" w:color="auto" w:fill="FFFFFF"/>
              <w:spacing w:before="0" w:beforeAutospacing="0" w:after="0" w:afterAutospacing="0" w:line="20" w:lineRule="atLeast"/>
              <w:jc w:val="center"/>
              <w:textAlignment w:val="baseline"/>
              <w:rPr>
                <w:rFonts w:ascii="Arial Unicode MS" w:eastAsia="Arial Unicode MS" w:hAnsi="Arial Unicode MS" w:cs="Arial Unicode MS"/>
                <w:color w:val="3C3C3C"/>
                <w:sz w:val="22"/>
                <w:szCs w:val="22"/>
                <w:bdr w:val="none" w:sz="0" w:space="0" w:color="auto" w:frame="1"/>
              </w:rPr>
            </w:pPr>
            <w:r w:rsidRPr="00E23A6C">
              <w:rPr>
                <w:rFonts w:ascii="Arial Unicode MS" w:eastAsia="Arial Unicode MS" w:hAnsi="Arial Unicode MS" w:cs="Arial Unicode MS"/>
                <w:color w:val="3C3C3C"/>
                <w:sz w:val="22"/>
                <w:szCs w:val="22"/>
                <w:bdr w:val="none" w:sz="0" w:space="0" w:color="auto" w:frame="1"/>
              </w:rPr>
              <w:t>TIÊN PHONG</w:t>
            </w:r>
          </w:p>
        </w:tc>
        <w:tc>
          <w:tcPr>
            <w:tcW w:w="2340" w:type="dxa"/>
            <w:tcBorders>
              <w:top w:val="single" w:sz="4" w:space="0" w:color="auto"/>
              <w:left w:val="single" w:sz="4" w:space="0" w:color="auto"/>
              <w:bottom w:val="single" w:sz="4" w:space="0" w:color="auto"/>
              <w:right w:val="single" w:sz="4" w:space="0" w:color="auto"/>
            </w:tcBorders>
            <w:vAlign w:val="center"/>
          </w:tcPr>
          <w:p w:rsidR="00E23A6C" w:rsidRPr="00B17CCC" w:rsidRDefault="00E23A6C" w:rsidP="00E23A6C">
            <w:pPr>
              <w:pStyle w:val="NormalWeb"/>
              <w:shd w:val="clear" w:color="auto" w:fill="FFFFFF"/>
              <w:spacing w:before="0" w:beforeAutospacing="0" w:after="0" w:afterAutospacing="0" w:line="20" w:lineRule="atLeast"/>
              <w:jc w:val="right"/>
              <w:textAlignment w:val="baseline"/>
              <w:rPr>
                <w:rFonts w:ascii="Arial Unicode MS" w:eastAsia="Arial Unicode MS" w:hAnsi="Arial Unicode MS" w:cs="Arial Unicode MS"/>
                <w:color w:val="3C3C3C"/>
                <w:sz w:val="22"/>
                <w:szCs w:val="22"/>
                <w:bdr w:val="none" w:sz="0" w:space="0" w:color="auto" w:frame="1"/>
              </w:rPr>
            </w:pPr>
            <w:r w:rsidRPr="00E23A6C">
              <w:rPr>
                <w:rFonts w:ascii="Arial Unicode MS" w:eastAsia="Arial Unicode MS" w:hAnsi="Arial Unicode MS" w:cs="Arial Unicode MS"/>
                <w:color w:val="3C3C3C"/>
                <w:sz w:val="22"/>
                <w:szCs w:val="22"/>
                <w:bdr w:val="none" w:sz="0" w:space="0" w:color="auto" w:frame="1"/>
              </w:rPr>
              <w:t xml:space="preserve">100,000 </w:t>
            </w:r>
          </w:p>
        </w:tc>
        <w:tc>
          <w:tcPr>
            <w:tcW w:w="3420" w:type="dxa"/>
            <w:tcBorders>
              <w:top w:val="single" w:sz="4" w:space="0" w:color="auto"/>
              <w:left w:val="single" w:sz="4" w:space="0" w:color="auto"/>
              <w:bottom w:val="single" w:sz="4" w:space="0" w:color="auto"/>
              <w:right w:val="single" w:sz="4" w:space="0" w:color="auto"/>
            </w:tcBorders>
            <w:vAlign w:val="center"/>
          </w:tcPr>
          <w:p w:rsidR="00E23A6C" w:rsidRPr="00B17CCC" w:rsidRDefault="00E23A6C" w:rsidP="00E23A6C">
            <w:pPr>
              <w:pStyle w:val="NormalWeb"/>
              <w:shd w:val="clear" w:color="auto" w:fill="FFFFFF"/>
              <w:spacing w:before="0" w:beforeAutospacing="0" w:after="0" w:afterAutospacing="0" w:line="20" w:lineRule="atLeast"/>
              <w:jc w:val="both"/>
              <w:textAlignment w:val="baseline"/>
              <w:rPr>
                <w:rFonts w:ascii="Arial Unicode MS" w:eastAsia="Arial Unicode MS" w:hAnsi="Arial Unicode MS" w:cs="Arial Unicode MS"/>
                <w:color w:val="3C3C3C"/>
                <w:sz w:val="22"/>
                <w:szCs w:val="22"/>
                <w:bdr w:val="none" w:sz="0" w:space="0" w:color="auto" w:frame="1"/>
              </w:rPr>
            </w:pPr>
            <w:r w:rsidRPr="00E23A6C">
              <w:rPr>
                <w:rFonts w:ascii="Arial Unicode MS" w:eastAsia="Arial Unicode MS" w:hAnsi="Arial Unicode MS" w:cs="Arial Unicode MS"/>
                <w:color w:val="3C3C3C"/>
                <w:sz w:val="22"/>
                <w:szCs w:val="22"/>
                <w:bdr w:val="none" w:sz="0" w:space="0" w:color="auto" w:frame="1"/>
              </w:rPr>
              <w:t xml:space="preserve">TRUONG THUY DUNG </w:t>
            </w:r>
          </w:p>
        </w:tc>
      </w:tr>
    </w:tbl>
    <w:p w:rsidR="00B17CCC" w:rsidRPr="00B17CCC" w:rsidRDefault="00B17CCC" w:rsidP="00B17CCC">
      <w:pPr>
        <w:spacing w:after="0" w:line="240" w:lineRule="auto"/>
        <w:rPr>
          <w:rFonts w:ascii="Times New Roman" w:eastAsia="Times New Roman" w:hAnsi="Times New Roman" w:cs="Times New Roman"/>
          <w:sz w:val="24"/>
          <w:szCs w:val="24"/>
        </w:rPr>
      </w:pPr>
    </w:p>
    <w:p w:rsidR="00B17CCC" w:rsidRDefault="00E23A6C" w:rsidP="000A053F">
      <w:pPr>
        <w:pStyle w:val="NormalWeb"/>
        <w:shd w:val="clear" w:color="auto" w:fill="FFFFFF"/>
        <w:spacing w:before="0" w:beforeAutospacing="0" w:after="0" w:afterAutospacing="0" w:line="300" w:lineRule="atLeast"/>
        <w:jc w:val="both"/>
        <w:textAlignment w:val="baseline"/>
        <w:rPr>
          <w:rFonts w:ascii="Arial Unicode MS" w:eastAsia="Arial Unicode MS" w:hAnsi="Arial Unicode MS" w:cs="Arial Unicode MS"/>
          <w:color w:val="3C3C3C"/>
          <w:sz w:val="22"/>
          <w:szCs w:val="22"/>
          <w:bdr w:val="none" w:sz="0" w:space="0" w:color="auto" w:frame="1"/>
        </w:rPr>
      </w:pPr>
      <w:r>
        <w:rPr>
          <w:rFonts w:ascii="Arial Unicode MS" w:eastAsia="Arial Unicode MS" w:hAnsi="Arial Unicode MS" w:cs="Arial Unicode MS"/>
          <w:color w:val="3C3C3C"/>
          <w:sz w:val="22"/>
          <w:szCs w:val="22"/>
          <w:bdr w:val="none" w:sz="0" w:space="0" w:color="auto" w:frame="1"/>
        </w:rPr>
        <w:t xml:space="preserve">Hình thức nhận thưởng: </w:t>
      </w:r>
      <w:r w:rsidR="009A6F59">
        <w:rPr>
          <w:rFonts w:ascii="Arial Unicode MS" w:eastAsia="Arial Unicode MS" w:hAnsi="Arial Unicode MS" w:cs="Arial Unicode MS"/>
          <w:color w:val="3C3C3C"/>
          <w:sz w:val="22"/>
          <w:szCs w:val="22"/>
          <w:bdr w:val="none" w:sz="0" w:space="0" w:color="auto" w:frame="1"/>
        </w:rPr>
        <w:t>c</w:t>
      </w:r>
      <w:r>
        <w:rPr>
          <w:rFonts w:ascii="Arial Unicode MS" w:eastAsia="Arial Unicode MS" w:hAnsi="Arial Unicode MS" w:cs="Arial Unicode MS"/>
          <w:color w:val="3C3C3C"/>
          <w:sz w:val="22"/>
          <w:szCs w:val="22"/>
          <w:bdr w:val="none" w:sz="0" w:space="0" w:color="auto" w:frame="1"/>
        </w:rPr>
        <w:t>huyển khoản trực tiếp vào tài khoản Vietbank của Quý khách hàng</w:t>
      </w:r>
      <w:r w:rsidR="009A6F59">
        <w:rPr>
          <w:rFonts w:ascii="Arial Unicode MS" w:eastAsia="Arial Unicode MS" w:hAnsi="Arial Unicode MS" w:cs="Arial Unicode MS"/>
          <w:color w:val="3C3C3C"/>
          <w:sz w:val="22"/>
          <w:szCs w:val="22"/>
          <w:bdr w:val="none" w:sz="0" w:space="0" w:color="auto" w:frame="1"/>
        </w:rPr>
        <w:t>.</w:t>
      </w:r>
    </w:p>
    <w:p w:rsidR="00D4507E" w:rsidRDefault="00D4507E" w:rsidP="000A053F">
      <w:pPr>
        <w:pStyle w:val="NormalWeb"/>
        <w:shd w:val="clear" w:color="auto" w:fill="FFFFFF"/>
        <w:spacing w:before="0" w:beforeAutospacing="0" w:after="0" w:afterAutospacing="0" w:line="300" w:lineRule="atLeast"/>
        <w:jc w:val="both"/>
        <w:textAlignment w:val="baseline"/>
        <w:rPr>
          <w:rFonts w:ascii="Arial Unicode MS" w:eastAsia="Arial Unicode MS" w:hAnsi="Arial Unicode MS" w:cs="Arial Unicode MS"/>
          <w:color w:val="3C3C3C"/>
          <w:sz w:val="22"/>
          <w:szCs w:val="22"/>
          <w:bdr w:val="none" w:sz="0" w:space="0" w:color="auto" w:frame="1"/>
        </w:rPr>
      </w:pPr>
      <w:bookmarkStart w:id="0" w:name="_GoBack"/>
      <w:bookmarkEnd w:id="0"/>
    </w:p>
    <w:p w:rsidR="00D4507E" w:rsidRDefault="00D4507E" w:rsidP="000A053F">
      <w:pPr>
        <w:pStyle w:val="NormalWeb"/>
        <w:shd w:val="clear" w:color="auto" w:fill="FFFFFF"/>
        <w:spacing w:before="0" w:beforeAutospacing="0" w:after="0" w:afterAutospacing="0" w:line="300" w:lineRule="atLeast"/>
        <w:jc w:val="both"/>
        <w:textAlignment w:val="baseline"/>
        <w:rPr>
          <w:rFonts w:ascii="Arial Unicode MS" w:eastAsia="Arial Unicode MS" w:hAnsi="Arial Unicode MS" w:cs="Arial Unicode MS"/>
          <w:color w:val="3C3C3C"/>
          <w:sz w:val="22"/>
          <w:szCs w:val="22"/>
          <w:bdr w:val="none" w:sz="0" w:space="0" w:color="auto" w:frame="1"/>
        </w:rPr>
      </w:pPr>
    </w:p>
    <w:p w:rsidR="00D4507E" w:rsidRDefault="00D4507E" w:rsidP="000A053F">
      <w:pPr>
        <w:pStyle w:val="NormalWeb"/>
        <w:shd w:val="clear" w:color="auto" w:fill="FFFFFF"/>
        <w:spacing w:before="0" w:beforeAutospacing="0" w:after="0" w:afterAutospacing="0" w:line="300" w:lineRule="atLeast"/>
        <w:jc w:val="both"/>
        <w:textAlignment w:val="baseline"/>
        <w:rPr>
          <w:rFonts w:ascii="Arial Unicode MS" w:eastAsia="Arial Unicode MS" w:hAnsi="Arial Unicode MS" w:cs="Arial Unicode MS"/>
          <w:color w:val="3C3C3C"/>
          <w:sz w:val="22"/>
          <w:szCs w:val="22"/>
          <w:bdr w:val="none" w:sz="0" w:space="0" w:color="auto" w:frame="1"/>
        </w:rPr>
      </w:pPr>
    </w:p>
    <w:p w:rsidR="00D4507E" w:rsidRDefault="00D4507E" w:rsidP="000A053F">
      <w:pPr>
        <w:pStyle w:val="NormalWeb"/>
        <w:shd w:val="clear" w:color="auto" w:fill="FFFFFF"/>
        <w:spacing w:before="0" w:beforeAutospacing="0" w:after="0" w:afterAutospacing="0" w:line="300" w:lineRule="atLeast"/>
        <w:jc w:val="both"/>
        <w:textAlignment w:val="baseline"/>
        <w:rPr>
          <w:rFonts w:ascii="Arial Unicode MS" w:eastAsia="Arial Unicode MS" w:hAnsi="Arial Unicode MS" w:cs="Arial Unicode MS"/>
          <w:color w:val="3C3C3C"/>
          <w:sz w:val="22"/>
          <w:szCs w:val="22"/>
          <w:bdr w:val="none" w:sz="0" w:space="0" w:color="auto" w:frame="1"/>
        </w:rPr>
      </w:pPr>
    </w:p>
    <w:p w:rsidR="00D4507E" w:rsidRPr="000A053F" w:rsidRDefault="00D4507E" w:rsidP="000A053F">
      <w:pPr>
        <w:pStyle w:val="NormalWeb"/>
        <w:shd w:val="clear" w:color="auto" w:fill="FFFFFF"/>
        <w:spacing w:before="0" w:beforeAutospacing="0" w:after="0" w:afterAutospacing="0" w:line="300" w:lineRule="atLeast"/>
        <w:jc w:val="both"/>
        <w:textAlignment w:val="baseline"/>
        <w:rPr>
          <w:rFonts w:ascii="Arial Unicode MS" w:eastAsia="Arial Unicode MS" w:hAnsi="Arial Unicode MS" w:cs="Arial Unicode MS"/>
          <w:color w:val="3C3C3C"/>
          <w:sz w:val="22"/>
          <w:szCs w:val="22"/>
        </w:rPr>
      </w:pPr>
    </w:p>
    <w:p w:rsidR="000A053F" w:rsidRPr="000A053F" w:rsidRDefault="000A053F" w:rsidP="000A053F">
      <w:pPr>
        <w:shd w:val="clear" w:color="auto" w:fill="FFFFFF"/>
        <w:spacing w:after="0" w:line="300" w:lineRule="atLeast"/>
        <w:jc w:val="both"/>
        <w:textAlignment w:val="baseline"/>
        <w:rPr>
          <w:rFonts w:ascii="OxyVietnam" w:eastAsia="Times New Roman" w:hAnsi="OxyVietnam" w:cs="Times New Roman"/>
          <w:color w:val="3C3C3C"/>
          <w:sz w:val="24"/>
          <w:szCs w:val="24"/>
        </w:rPr>
      </w:pPr>
    </w:p>
    <w:p w:rsidR="00716FE8" w:rsidRDefault="00432C20"/>
    <w:sectPr w:rsidR="00716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xyVietna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3F"/>
    <w:rsid w:val="000A053F"/>
    <w:rsid w:val="00432C20"/>
    <w:rsid w:val="005D748A"/>
    <w:rsid w:val="00934F8C"/>
    <w:rsid w:val="009A6F59"/>
    <w:rsid w:val="00B17CCC"/>
    <w:rsid w:val="00D2681C"/>
    <w:rsid w:val="00D4507E"/>
    <w:rsid w:val="00E2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B95C"/>
  <w15:chartTrackingRefBased/>
  <w15:docId w15:val="{C8C85189-4511-496D-B077-316219B0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05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53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A05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053F"/>
    <w:rPr>
      <w:b/>
      <w:bCs/>
    </w:rPr>
  </w:style>
  <w:style w:type="character" w:styleId="Hyperlink">
    <w:name w:val="Hyperlink"/>
    <w:basedOn w:val="DefaultParagraphFont"/>
    <w:uiPriority w:val="99"/>
    <w:semiHidden/>
    <w:unhideWhenUsed/>
    <w:rsid w:val="000A053F"/>
    <w:rPr>
      <w:color w:val="0000FF"/>
      <w:u w:val="single"/>
    </w:rPr>
  </w:style>
  <w:style w:type="table" w:styleId="TableGrid">
    <w:name w:val="Table Grid"/>
    <w:basedOn w:val="TableNormal"/>
    <w:uiPriority w:val="39"/>
    <w:rsid w:val="00B17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B17CCC"/>
    <w:rPr>
      <w:rFonts w:ascii="TimesNewRomanPS-BoldMT" w:hAnsi="TimesNewRomanPS-BoldMT" w:hint="default"/>
      <w:b/>
      <w:bCs/>
      <w:i w:val="0"/>
      <w:iCs w:val="0"/>
      <w:color w:val="000000"/>
      <w:sz w:val="22"/>
      <w:szCs w:val="22"/>
    </w:rPr>
  </w:style>
  <w:style w:type="character" w:customStyle="1" w:styleId="fontstyle21">
    <w:name w:val="fontstyle21"/>
    <w:basedOn w:val="DefaultParagraphFont"/>
    <w:rsid w:val="00B17CCC"/>
    <w:rPr>
      <w:rFonts w:ascii="TimesNewRomanPSMT" w:hAnsi="TimesNewRomanPSMT" w:hint="default"/>
      <w:b w:val="0"/>
      <w:bCs w:val="0"/>
      <w:i w:val="0"/>
      <w:iCs w:val="0"/>
      <w:color w:val="000000"/>
      <w:sz w:val="22"/>
      <w:szCs w:val="22"/>
    </w:rPr>
  </w:style>
  <w:style w:type="character" w:customStyle="1" w:styleId="fontstyle31">
    <w:name w:val="fontstyle31"/>
    <w:basedOn w:val="DefaultParagraphFont"/>
    <w:rsid w:val="00B17CCC"/>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338135">
      <w:bodyDiv w:val="1"/>
      <w:marLeft w:val="0"/>
      <w:marRight w:val="0"/>
      <w:marTop w:val="0"/>
      <w:marBottom w:val="0"/>
      <w:divBdr>
        <w:top w:val="none" w:sz="0" w:space="0" w:color="auto"/>
        <w:left w:val="none" w:sz="0" w:space="0" w:color="auto"/>
        <w:bottom w:val="none" w:sz="0" w:space="0" w:color="auto"/>
        <w:right w:val="none" w:sz="0" w:space="0" w:color="auto"/>
      </w:divBdr>
    </w:div>
    <w:div w:id="773016942">
      <w:bodyDiv w:val="1"/>
      <w:marLeft w:val="0"/>
      <w:marRight w:val="0"/>
      <w:marTop w:val="0"/>
      <w:marBottom w:val="0"/>
      <w:divBdr>
        <w:top w:val="none" w:sz="0" w:space="0" w:color="auto"/>
        <w:left w:val="none" w:sz="0" w:space="0" w:color="auto"/>
        <w:bottom w:val="none" w:sz="0" w:space="0" w:color="auto"/>
        <w:right w:val="none" w:sz="0" w:space="0" w:color="auto"/>
      </w:divBdr>
    </w:div>
    <w:div w:id="924529617">
      <w:bodyDiv w:val="1"/>
      <w:marLeft w:val="0"/>
      <w:marRight w:val="0"/>
      <w:marTop w:val="0"/>
      <w:marBottom w:val="0"/>
      <w:divBdr>
        <w:top w:val="none" w:sz="0" w:space="0" w:color="auto"/>
        <w:left w:val="none" w:sz="0" w:space="0" w:color="auto"/>
        <w:bottom w:val="none" w:sz="0" w:space="0" w:color="auto"/>
        <w:right w:val="none" w:sz="0" w:space="0" w:color="auto"/>
      </w:divBdr>
    </w:div>
    <w:div w:id="20620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tq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&gt;Vietnam Thuong Tin Commercial Joint Stock Bank</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Phuc Vinh Nghiem</dc:creator>
  <cp:keywords/>
  <dc:description/>
  <cp:lastModifiedBy>Nguyen Phuc Vinh Nghiem</cp:lastModifiedBy>
  <cp:revision>5</cp:revision>
  <dcterms:created xsi:type="dcterms:W3CDTF">2021-07-08T10:16:00Z</dcterms:created>
  <dcterms:modified xsi:type="dcterms:W3CDTF">2021-09-14T08:04:00Z</dcterms:modified>
</cp:coreProperties>
</file>